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BDD2E" w14:textId="2A712023" w:rsidR="0063595C" w:rsidRDefault="000401DE" w:rsidP="00404F10">
      <w:pPr>
        <w:jc w:val="center"/>
        <w:rPr>
          <w:b/>
        </w:rPr>
      </w:pPr>
      <w:r w:rsidRPr="0089225E">
        <w:rPr>
          <w:noProof/>
        </w:rPr>
        <w:drawing>
          <wp:inline distT="0" distB="0" distL="0" distR="0" wp14:anchorId="50EAADFD" wp14:editId="5621A37E">
            <wp:extent cx="1181652" cy="1355872"/>
            <wp:effectExtent l="0" t="0" r="0" b="0"/>
            <wp:docPr id="1832642391" name="Image 1" descr="Une image contenant texte, clipart, symbol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642391" name="Image 1" descr="Une image contenant texte, clipart, symbole, Police&#10;&#10;Description générée automatiquement"/>
                    <pic:cNvPicPr/>
                  </pic:nvPicPr>
                  <pic:blipFill>
                    <a:blip r:embed="rId5"/>
                    <a:stretch>
                      <a:fillRect/>
                    </a:stretch>
                  </pic:blipFill>
                  <pic:spPr>
                    <a:xfrm>
                      <a:off x="0" y="0"/>
                      <a:ext cx="1192959" cy="1368846"/>
                    </a:xfrm>
                    <a:prstGeom prst="rect">
                      <a:avLst/>
                    </a:prstGeom>
                  </pic:spPr>
                </pic:pic>
              </a:graphicData>
            </a:graphic>
          </wp:inline>
        </w:drawing>
      </w:r>
    </w:p>
    <w:p w14:paraId="7839B7E3" w14:textId="2C5E8C51" w:rsidR="0063595C" w:rsidRPr="001E3507" w:rsidRDefault="00A6186B" w:rsidP="0063595C">
      <w:pPr>
        <w:jc w:val="center"/>
        <w:rPr>
          <w:rFonts w:ascii="Arial" w:hAnsi="Arial" w:cs="Arial"/>
          <w:b/>
          <w:sz w:val="24"/>
          <w:szCs w:val="24"/>
        </w:rPr>
      </w:pPr>
      <w:r w:rsidRPr="001E3507">
        <w:rPr>
          <w:rFonts w:ascii="Arial" w:hAnsi="Arial" w:cs="Arial"/>
          <w:b/>
          <w:sz w:val="24"/>
          <w:szCs w:val="24"/>
        </w:rPr>
        <w:t>COMMUNE DE BRIENON-SUR-ARMANCON</w:t>
      </w:r>
    </w:p>
    <w:p w14:paraId="11891853" w14:textId="652D6C1E" w:rsidR="008533E8" w:rsidRPr="001E3507" w:rsidRDefault="00082D55" w:rsidP="00B27565">
      <w:pPr>
        <w:pBdr>
          <w:top w:val="single" w:sz="4" w:space="1" w:color="auto"/>
          <w:left w:val="single" w:sz="4" w:space="4" w:color="auto"/>
          <w:bottom w:val="single" w:sz="4" w:space="1" w:color="auto"/>
          <w:right w:val="single" w:sz="4" w:space="0" w:color="auto"/>
          <w:between w:val="single" w:sz="4" w:space="1" w:color="auto"/>
          <w:bar w:val="single" w:sz="4" w:color="auto"/>
        </w:pBdr>
        <w:jc w:val="center"/>
        <w:rPr>
          <w:rFonts w:ascii="Arial" w:hAnsi="Arial" w:cs="Arial"/>
          <w:b/>
          <w:sz w:val="56"/>
          <w:szCs w:val="56"/>
        </w:rPr>
      </w:pPr>
      <w:r w:rsidRPr="001E3507">
        <w:rPr>
          <w:rFonts w:ascii="Arial" w:hAnsi="Arial" w:cs="Arial"/>
          <w:b/>
          <w:sz w:val="56"/>
          <w:szCs w:val="56"/>
        </w:rPr>
        <w:t>AVIS D’ENQUETE PUBLIQUE</w:t>
      </w:r>
    </w:p>
    <w:p w14:paraId="2E731E5A" w14:textId="40A500C0" w:rsidR="009A3F6C" w:rsidRPr="009A3F6C" w:rsidRDefault="003432C1" w:rsidP="00404F10">
      <w:pPr>
        <w:jc w:val="center"/>
        <w:rPr>
          <w:rFonts w:ascii="Arial" w:hAnsi="Arial" w:cs="Arial"/>
          <w:b/>
          <w:bCs/>
          <w:sz w:val="28"/>
          <w:szCs w:val="28"/>
        </w:rPr>
      </w:pPr>
      <w:r w:rsidRPr="009A3F6C">
        <w:rPr>
          <w:rFonts w:ascii="Arial" w:hAnsi="Arial" w:cs="Arial"/>
          <w:b/>
          <w:bCs/>
          <w:sz w:val="28"/>
          <w:szCs w:val="28"/>
        </w:rPr>
        <w:t xml:space="preserve">MODIFICATION N°1 DU </w:t>
      </w:r>
      <w:r w:rsidR="009A3F6C" w:rsidRPr="009A3F6C">
        <w:rPr>
          <w:rFonts w:ascii="Arial" w:hAnsi="Arial" w:cs="Arial"/>
          <w:b/>
          <w:bCs/>
          <w:sz w:val="28"/>
          <w:szCs w:val="28"/>
        </w:rPr>
        <w:t>PLAN LOCAL D’URBANISME (PLU)</w:t>
      </w:r>
      <w:r w:rsidRPr="009A3F6C">
        <w:rPr>
          <w:rFonts w:ascii="Arial" w:hAnsi="Arial" w:cs="Arial"/>
          <w:b/>
          <w:bCs/>
          <w:sz w:val="28"/>
          <w:szCs w:val="28"/>
        </w:rPr>
        <w:t xml:space="preserve"> </w:t>
      </w:r>
    </w:p>
    <w:p w14:paraId="5376F075" w14:textId="6C8BC4DE" w:rsidR="00404F10" w:rsidRPr="009A3F6C" w:rsidRDefault="003432C1" w:rsidP="00404F10">
      <w:pPr>
        <w:jc w:val="center"/>
        <w:rPr>
          <w:rFonts w:ascii="Arial" w:hAnsi="Arial" w:cs="Arial"/>
          <w:b/>
          <w:bCs/>
          <w:sz w:val="28"/>
          <w:szCs w:val="28"/>
        </w:rPr>
      </w:pPr>
      <w:r w:rsidRPr="009A3F6C">
        <w:rPr>
          <w:rFonts w:ascii="Arial" w:hAnsi="Arial" w:cs="Arial"/>
          <w:b/>
          <w:bCs/>
          <w:sz w:val="28"/>
          <w:szCs w:val="28"/>
        </w:rPr>
        <w:t xml:space="preserve">DE </w:t>
      </w:r>
      <w:r w:rsidR="00A6186B" w:rsidRPr="009A3F6C">
        <w:rPr>
          <w:rFonts w:ascii="Arial" w:hAnsi="Arial" w:cs="Arial"/>
          <w:b/>
          <w:bCs/>
          <w:sz w:val="28"/>
          <w:szCs w:val="28"/>
        </w:rPr>
        <w:t>BRIENON-SUR-ARMANCON</w:t>
      </w:r>
    </w:p>
    <w:p w14:paraId="5CFAB782" w14:textId="18FB339D" w:rsidR="001E3507" w:rsidRDefault="00CE34D1" w:rsidP="00B27565">
      <w:pPr>
        <w:spacing w:after="0" w:line="240" w:lineRule="auto"/>
        <w:ind w:left="-142" w:right="-29"/>
        <w:jc w:val="both"/>
        <w:rPr>
          <w:rFonts w:ascii="Arial" w:hAnsi="Arial" w:cs="Arial"/>
          <w:sz w:val="26"/>
          <w:szCs w:val="26"/>
        </w:rPr>
      </w:pPr>
      <w:r w:rsidRPr="009A3F6C">
        <w:rPr>
          <w:rFonts w:ascii="Arial" w:hAnsi="Arial" w:cs="Arial"/>
          <w:sz w:val="26"/>
          <w:szCs w:val="26"/>
        </w:rPr>
        <w:t xml:space="preserve">Par arrêté municipal du 21 avril 2026 la commune de Brienon-sur-Armançon ouvre une </w:t>
      </w:r>
      <w:r w:rsidR="00A708CE" w:rsidRPr="009A3F6C">
        <w:rPr>
          <w:rFonts w:ascii="Arial" w:hAnsi="Arial" w:cs="Arial"/>
          <w:sz w:val="26"/>
          <w:szCs w:val="26"/>
        </w:rPr>
        <w:t>enquête publique</w:t>
      </w:r>
      <w:r w:rsidR="00D03203" w:rsidRPr="009A3F6C">
        <w:rPr>
          <w:rFonts w:ascii="Arial" w:hAnsi="Arial" w:cs="Arial"/>
          <w:sz w:val="26"/>
          <w:szCs w:val="26"/>
        </w:rPr>
        <w:t xml:space="preserve"> portant </w:t>
      </w:r>
      <w:r w:rsidR="003432C1" w:rsidRPr="009A3F6C">
        <w:rPr>
          <w:rFonts w:ascii="Arial" w:hAnsi="Arial" w:cs="Arial"/>
          <w:sz w:val="26"/>
          <w:szCs w:val="26"/>
        </w:rPr>
        <w:t xml:space="preserve">sur la modification n°1 du </w:t>
      </w:r>
      <w:r w:rsidR="001D12C6" w:rsidRPr="009A3F6C">
        <w:rPr>
          <w:rFonts w:ascii="Arial" w:hAnsi="Arial" w:cs="Arial"/>
          <w:sz w:val="26"/>
          <w:szCs w:val="26"/>
        </w:rPr>
        <w:t>Plan Local d’urbanisme</w:t>
      </w:r>
      <w:r w:rsidR="003432C1" w:rsidRPr="009A3F6C">
        <w:rPr>
          <w:rFonts w:ascii="Arial" w:hAnsi="Arial" w:cs="Arial"/>
          <w:sz w:val="26"/>
          <w:szCs w:val="26"/>
        </w:rPr>
        <w:t xml:space="preserve"> </w:t>
      </w:r>
      <w:r w:rsidR="00A6186B" w:rsidRPr="009A3F6C">
        <w:rPr>
          <w:rFonts w:ascii="Arial" w:hAnsi="Arial" w:cs="Arial"/>
          <w:sz w:val="26"/>
          <w:szCs w:val="26"/>
        </w:rPr>
        <w:t>de Brienon-sur-Armançon</w:t>
      </w:r>
      <w:r w:rsidR="0042525D" w:rsidRPr="009A3F6C">
        <w:rPr>
          <w:rFonts w:ascii="Arial" w:hAnsi="Arial" w:cs="Arial"/>
          <w:sz w:val="26"/>
          <w:szCs w:val="26"/>
        </w:rPr>
        <w:t>.</w:t>
      </w:r>
      <w:r w:rsidR="001C2A35" w:rsidRPr="009A3F6C">
        <w:rPr>
          <w:rFonts w:ascii="Arial" w:hAnsi="Arial" w:cs="Arial"/>
          <w:sz w:val="26"/>
          <w:szCs w:val="26"/>
        </w:rPr>
        <w:t xml:space="preserve"> </w:t>
      </w:r>
    </w:p>
    <w:p w14:paraId="275543F5" w14:textId="77777777" w:rsidR="001E3507" w:rsidRDefault="001E3507" w:rsidP="00B27565">
      <w:pPr>
        <w:spacing w:after="0" w:line="240" w:lineRule="auto"/>
        <w:ind w:left="-142" w:right="-29"/>
        <w:jc w:val="both"/>
        <w:rPr>
          <w:rFonts w:ascii="Arial" w:hAnsi="Arial" w:cs="Arial"/>
          <w:sz w:val="26"/>
          <w:szCs w:val="26"/>
        </w:rPr>
      </w:pPr>
    </w:p>
    <w:p w14:paraId="51EEBE87" w14:textId="2A3DFE65" w:rsidR="001C2A35" w:rsidRDefault="001C2A35" w:rsidP="00B27565">
      <w:pPr>
        <w:spacing w:after="0" w:line="240" w:lineRule="auto"/>
        <w:ind w:left="-142" w:right="-29"/>
        <w:jc w:val="both"/>
        <w:rPr>
          <w:rFonts w:ascii="Arial" w:hAnsi="Arial" w:cs="Arial"/>
          <w:sz w:val="26"/>
          <w:szCs w:val="26"/>
        </w:rPr>
      </w:pPr>
      <w:r w:rsidRPr="009A3F6C">
        <w:rPr>
          <w:rFonts w:ascii="Arial" w:hAnsi="Arial" w:cs="Arial"/>
          <w:sz w:val="26"/>
          <w:szCs w:val="26"/>
        </w:rPr>
        <w:t xml:space="preserve">La procédure a été engagée pour les raisons suivantes : </w:t>
      </w:r>
    </w:p>
    <w:p w14:paraId="0B9CC00B" w14:textId="14B71DBC" w:rsidR="007F0555" w:rsidRPr="009A3F6C" w:rsidRDefault="007F0555" w:rsidP="00B27565">
      <w:pPr>
        <w:pStyle w:val="Paragraphedeliste"/>
        <w:widowControl w:val="0"/>
        <w:numPr>
          <w:ilvl w:val="0"/>
          <w:numId w:val="9"/>
        </w:numPr>
        <w:autoSpaceDE w:val="0"/>
        <w:autoSpaceDN w:val="0"/>
        <w:spacing w:after="0" w:line="240" w:lineRule="auto"/>
        <w:ind w:right="-29"/>
        <w:contextualSpacing w:val="0"/>
        <w:jc w:val="both"/>
        <w:rPr>
          <w:rFonts w:ascii="Arial" w:hAnsi="Arial" w:cs="Arial"/>
          <w:sz w:val="26"/>
          <w:szCs w:val="26"/>
        </w:rPr>
      </w:pPr>
      <w:r w:rsidRPr="009A3F6C">
        <w:rPr>
          <w:rFonts w:ascii="Arial" w:hAnsi="Arial" w:cs="Arial"/>
          <w:sz w:val="26"/>
          <w:szCs w:val="26"/>
        </w:rPr>
        <w:t>La création d’un sous-zonage Ns1 au règlement écrit pour accueillir l’activité de gardiennage d’animaux et la modification du règlement graphique pour passer de N vers le sous zonage Ns1</w:t>
      </w:r>
      <w:r w:rsidR="001E3507">
        <w:rPr>
          <w:rFonts w:ascii="Arial" w:hAnsi="Arial" w:cs="Arial"/>
          <w:sz w:val="26"/>
          <w:szCs w:val="26"/>
        </w:rPr>
        <w:t> ;</w:t>
      </w:r>
    </w:p>
    <w:p w14:paraId="17801C2C" w14:textId="2B331988" w:rsidR="007F0555" w:rsidRPr="009A3F6C" w:rsidRDefault="007F0555" w:rsidP="00B27565">
      <w:pPr>
        <w:pStyle w:val="Paragraphedeliste"/>
        <w:widowControl w:val="0"/>
        <w:numPr>
          <w:ilvl w:val="0"/>
          <w:numId w:val="9"/>
        </w:numPr>
        <w:autoSpaceDE w:val="0"/>
        <w:autoSpaceDN w:val="0"/>
        <w:spacing w:after="0" w:line="240" w:lineRule="auto"/>
        <w:ind w:right="-29"/>
        <w:contextualSpacing w:val="0"/>
        <w:jc w:val="both"/>
        <w:rPr>
          <w:rFonts w:ascii="Arial" w:hAnsi="Arial" w:cs="Arial"/>
          <w:sz w:val="26"/>
          <w:szCs w:val="26"/>
        </w:rPr>
      </w:pPr>
      <w:r w:rsidRPr="009A3F6C">
        <w:rPr>
          <w:rFonts w:ascii="Arial" w:hAnsi="Arial" w:cs="Arial"/>
          <w:sz w:val="26"/>
          <w:szCs w:val="26"/>
        </w:rPr>
        <w:t xml:space="preserve">Les ajustements apportés aux pièces du PLU des suites du contrôle de la légalité portant sur les annexes. Le rapport de présentation, le règlement écrit ainsi que les orientations d’aménagement du PLU sont </w:t>
      </w:r>
      <w:r w:rsidRPr="007A0ED5">
        <w:rPr>
          <w:rFonts w:ascii="Arial" w:hAnsi="Arial" w:cs="Arial"/>
          <w:sz w:val="26"/>
          <w:szCs w:val="26"/>
        </w:rPr>
        <w:t>concerné</w:t>
      </w:r>
      <w:r w:rsidR="007A0ED5" w:rsidRPr="007A0ED5">
        <w:rPr>
          <w:rFonts w:ascii="Arial" w:hAnsi="Arial" w:cs="Arial"/>
          <w:sz w:val="26"/>
          <w:szCs w:val="26"/>
        </w:rPr>
        <w:t>s</w:t>
      </w:r>
      <w:r w:rsidRPr="007A0ED5">
        <w:rPr>
          <w:rFonts w:ascii="Arial" w:hAnsi="Arial" w:cs="Arial"/>
          <w:sz w:val="26"/>
          <w:szCs w:val="26"/>
        </w:rPr>
        <w:t>.</w:t>
      </w:r>
      <w:r w:rsidRPr="009A3F6C">
        <w:rPr>
          <w:rFonts w:ascii="Arial" w:hAnsi="Arial" w:cs="Arial"/>
          <w:sz w:val="26"/>
          <w:szCs w:val="26"/>
        </w:rPr>
        <w:t xml:space="preserve"> Les changements apportés sont relatifs à des erreurs matérielles et des oublis commis lors de l’élaboration du PLU.</w:t>
      </w:r>
    </w:p>
    <w:p w14:paraId="28C583FA" w14:textId="0A904F4F" w:rsidR="007F0555" w:rsidRPr="009A3F6C" w:rsidRDefault="007F0555" w:rsidP="00B27565">
      <w:pPr>
        <w:pStyle w:val="Paragraphedeliste"/>
        <w:widowControl w:val="0"/>
        <w:numPr>
          <w:ilvl w:val="0"/>
          <w:numId w:val="9"/>
        </w:numPr>
        <w:autoSpaceDE w:val="0"/>
        <w:autoSpaceDN w:val="0"/>
        <w:spacing w:after="0" w:line="240" w:lineRule="auto"/>
        <w:ind w:right="-29"/>
        <w:contextualSpacing w:val="0"/>
        <w:jc w:val="both"/>
        <w:rPr>
          <w:rFonts w:ascii="Arial" w:hAnsi="Arial" w:cs="Arial"/>
          <w:sz w:val="26"/>
          <w:szCs w:val="26"/>
        </w:rPr>
      </w:pPr>
      <w:r w:rsidRPr="009A3F6C">
        <w:rPr>
          <w:rFonts w:ascii="Arial" w:hAnsi="Arial" w:cs="Arial"/>
          <w:sz w:val="26"/>
          <w:szCs w:val="26"/>
        </w:rPr>
        <w:t>Le passage de deux secteur</w:t>
      </w:r>
      <w:r w:rsidR="000401DE" w:rsidRPr="009A3F6C">
        <w:rPr>
          <w:rFonts w:ascii="Arial" w:hAnsi="Arial" w:cs="Arial"/>
          <w:sz w:val="26"/>
          <w:szCs w:val="26"/>
        </w:rPr>
        <w:t>s</w:t>
      </w:r>
      <w:r w:rsidRPr="009A3F6C">
        <w:rPr>
          <w:rFonts w:ascii="Arial" w:hAnsi="Arial" w:cs="Arial"/>
          <w:sz w:val="26"/>
          <w:szCs w:val="26"/>
        </w:rPr>
        <w:t xml:space="preserve"> à urbaniser en zone urbanisée afin de régularis</w:t>
      </w:r>
      <w:r w:rsidR="000401DE" w:rsidRPr="009A3F6C">
        <w:rPr>
          <w:rFonts w:ascii="Arial" w:hAnsi="Arial" w:cs="Arial"/>
          <w:sz w:val="26"/>
          <w:szCs w:val="26"/>
        </w:rPr>
        <w:t>er</w:t>
      </w:r>
      <w:r w:rsidRPr="009A3F6C">
        <w:rPr>
          <w:rFonts w:ascii="Arial" w:hAnsi="Arial" w:cs="Arial"/>
          <w:sz w:val="26"/>
          <w:szCs w:val="26"/>
        </w:rPr>
        <w:t xml:space="preserve"> leur zonage au vu de la réalisation effective des deux secteurs.</w:t>
      </w:r>
    </w:p>
    <w:p w14:paraId="7B7CE605" w14:textId="77777777" w:rsidR="001E3507" w:rsidRDefault="001C2A35" w:rsidP="00B27565">
      <w:pPr>
        <w:spacing w:after="0" w:line="240" w:lineRule="auto"/>
        <w:ind w:left="-142" w:right="-29"/>
        <w:jc w:val="both"/>
        <w:rPr>
          <w:rFonts w:ascii="Arial" w:eastAsia="Times New Roman" w:hAnsi="Arial" w:cs="Arial"/>
          <w:sz w:val="26"/>
          <w:szCs w:val="26"/>
          <w:lang w:eastAsia="fr-FR"/>
        </w:rPr>
      </w:pPr>
      <w:r w:rsidRPr="009A3F6C">
        <w:rPr>
          <w:rFonts w:ascii="Arial" w:eastAsia="Times New Roman" w:hAnsi="Arial" w:cs="Arial"/>
          <w:sz w:val="26"/>
          <w:szCs w:val="26"/>
          <w:lang w:eastAsia="fr-FR"/>
        </w:rPr>
        <w:t xml:space="preserve"> </w:t>
      </w:r>
    </w:p>
    <w:p w14:paraId="658FB5F0" w14:textId="37595171" w:rsidR="005407CD" w:rsidRPr="007A0ED5" w:rsidRDefault="005407CD" w:rsidP="00B27565">
      <w:pPr>
        <w:spacing w:after="0" w:line="240" w:lineRule="auto"/>
        <w:ind w:left="-142" w:right="-29"/>
        <w:jc w:val="both"/>
        <w:rPr>
          <w:rFonts w:ascii="Arial" w:hAnsi="Arial" w:cs="Arial"/>
          <w:sz w:val="26"/>
          <w:szCs w:val="26"/>
        </w:rPr>
      </w:pPr>
      <w:r w:rsidRPr="007A0ED5">
        <w:rPr>
          <w:rFonts w:ascii="Arial" w:hAnsi="Arial" w:cs="Arial"/>
          <w:sz w:val="26"/>
          <w:szCs w:val="26"/>
        </w:rPr>
        <w:t xml:space="preserve">L’enquête publique se déroulera du 15 mai </w:t>
      </w:r>
      <w:r w:rsidR="007A0ED5">
        <w:rPr>
          <w:rFonts w:ascii="Arial" w:hAnsi="Arial" w:cs="Arial"/>
          <w:sz w:val="26"/>
          <w:szCs w:val="26"/>
        </w:rPr>
        <w:t xml:space="preserve">2026 à </w:t>
      </w:r>
      <w:proofErr w:type="spellStart"/>
      <w:r w:rsidRPr="007A0ED5">
        <w:rPr>
          <w:rFonts w:ascii="Arial" w:hAnsi="Arial" w:cs="Arial"/>
          <w:sz w:val="26"/>
          <w:szCs w:val="26"/>
        </w:rPr>
        <w:t>9h</w:t>
      </w:r>
      <w:proofErr w:type="spellEnd"/>
      <w:r w:rsidRPr="007A0ED5">
        <w:rPr>
          <w:rFonts w:ascii="Arial" w:hAnsi="Arial" w:cs="Arial"/>
          <w:sz w:val="26"/>
          <w:szCs w:val="26"/>
        </w:rPr>
        <w:t xml:space="preserve"> au 15 juin </w:t>
      </w:r>
      <w:r w:rsidR="00A87A8A" w:rsidRPr="007A0ED5">
        <w:rPr>
          <w:rFonts w:ascii="Arial" w:hAnsi="Arial" w:cs="Arial"/>
          <w:sz w:val="26"/>
          <w:szCs w:val="26"/>
        </w:rPr>
        <w:t xml:space="preserve">2026 </w:t>
      </w:r>
      <w:r w:rsidR="007A0ED5">
        <w:rPr>
          <w:rFonts w:ascii="Arial" w:hAnsi="Arial" w:cs="Arial"/>
          <w:sz w:val="26"/>
          <w:szCs w:val="26"/>
        </w:rPr>
        <w:t xml:space="preserve">à </w:t>
      </w:r>
      <w:r w:rsidR="007A0ED5" w:rsidRPr="007A0ED5">
        <w:rPr>
          <w:rFonts w:ascii="Arial" w:hAnsi="Arial" w:cs="Arial"/>
          <w:sz w:val="26"/>
          <w:szCs w:val="26"/>
        </w:rPr>
        <w:t>17h</w:t>
      </w:r>
      <w:r w:rsidR="00C46D73">
        <w:rPr>
          <w:rFonts w:ascii="Arial" w:hAnsi="Arial" w:cs="Arial"/>
          <w:sz w:val="26"/>
          <w:szCs w:val="26"/>
        </w:rPr>
        <w:t>,</w:t>
      </w:r>
      <w:r w:rsidR="007A0ED5" w:rsidRPr="007A0ED5">
        <w:rPr>
          <w:rFonts w:ascii="Arial" w:hAnsi="Arial" w:cs="Arial"/>
          <w:sz w:val="26"/>
          <w:szCs w:val="26"/>
        </w:rPr>
        <w:t xml:space="preserve"> </w:t>
      </w:r>
      <w:r w:rsidR="00A87A8A" w:rsidRPr="007A0ED5">
        <w:rPr>
          <w:rFonts w:ascii="Arial" w:hAnsi="Arial" w:cs="Arial"/>
          <w:sz w:val="26"/>
          <w:szCs w:val="26"/>
        </w:rPr>
        <w:t>soit pendant 32 jours consécutifs.</w:t>
      </w:r>
    </w:p>
    <w:p w14:paraId="4D0138CF" w14:textId="77777777" w:rsidR="00A87A8A" w:rsidRDefault="00A87A8A" w:rsidP="00B27565">
      <w:pPr>
        <w:spacing w:after="0" w:line="240" w:lineRule="auto"/>
        <w:ind w:left="-142" w:right="-29"/>
        <w:jc w:val="both"/>
        <w:rPr>
          <w:rFonts w:ascii="Arial" w:hAnsi="Arial" w:cs="Arial"/>
          <w:color w:val="EE0000"/>
          <w:sz w:val="26"/>
          <w:szCs w:val="26"/>
        </w:rPr>
      </w:pPr>
    </w:p>
    <w:p w14:paraId="2491AAAD" w14:textId="3265429E" w:rsidR="00A87A8A" w:rsidRDefault="00A87A8A" w:rsidP="00A87A8A">
      <w:pPr>
        <w:pStyle w:val="CorpsA"/>
        <w:ind w:left="-142" w:right="-29"/>
        <w:jc w:val="both"/>
        <w:rPr>
          <w:rStyle w:val="Aucun"/>
          <w:rFonts w:ascii="Arial" w:hAnsi="Arial" w:cs="Arial"/>
          <w:sz w:val="26"/>
          <w:szCs w:val="26"/>
        </w:rPr>
      </w:pPr>
      <w:r w:rsidRPr="009A3F6C">
        <w:rPr>
          <w:rStyle w:val="Aucun"/>
          <w:rFonts w:ascii="Arial" w:hAnsi="Arial" w:cs="Arial"/>
          <w:sz w:val="26"/>
          <w:szCs w:val="26"/>
        </w:rPr>
        <w:t>Le dossier d'enquête publique sera</w:t>
      </w:r>
      <w:r w:rsidR="00C46D73">
        <w:rPr>
          <w:rStyle w:val="Aucun"/>
          <w:rFonts w:ascii="Arial" w:hAnsi="Arial" w:cs="Arial"/>
          <w:sz w:val="26"/>
          <w:szCs w:val="26"/>
        </w:rPr>
        <w:t xml:space="preserve"> </w:t>
      </w:r>
      <w:r w:rsidRPr="00C35094">
        <w:rPr>
          <w:rStyle w:val="Aucun"/>
          <w:rFonts w:ascii="Arial" w:hAnsi="Arial" w:cs="Arial"/>
          <w:sz w:val="26"/>
          <w:szCs w:val="26"/>
        </w:rPr>
        <w:t>consultable</w:t>
      </w:r>
      <w:bookmarkStart w:id="0" w:name="_Hlk148541171"/>
      <w:r w:rsidR="007A0ED5">
        <w:rPr>
          <w:rStyle w:val="Aucun"/>
          <w:rFonts w:ascii="Arial" w:hAnsi="Arial" w:cs="Arial"/>
          <w:sz w:val="26"/>
          <w:szCs w:val="26"/>
        </w:rPr>
        <w:t> :</w:t>
      </w:r>
    </w:p>
    <w:p w14:paraId="4FC3E225" w14:textId="18B5B9E2" w:rsidR="00A87A8A" w:rsidRPr="009A3F6C" w:rsidRDefault="00A87A8A" w:rsidP="007A0ED5">
      <w:pPr>
        <w:pStyle w:val="CorpsA"/>
        <w:ind w:right="-29"/>
        <w:jc w:val="both"/>
        <w:rPr>
          <w:rFonts w:ascii="Arial" w:hAnsi="Arial" w:cs="Arial"/>
          <w:sz w:val="26"/>
          <w:szCs w:val="26"/>
        </w:rPr>
      </w:pPr>
    </w:p>
    <w:p w14:paraId="28C78248" w14:textId="444DE101" w:rsidR="00A87A8A" w:rsidRDefault="00A87A8A" w:rsidP="00A87A8A">
      <w:pPr>
        <w:pStyle w:val="CorpsA"/>
        <w:numPr>
          <w:ilvl w:val="0"/>
          <w:numId w:val="9"/>
        </w:numPr>
        <w:ind w:right="-29"/>
        <w:jc w:val="both"/>
        <w:rPr>
          <w:rStyle w:val="Aucun"/>
          <w:rFonts w:ascii="Arial" w:hAnsi="Arial" w:cs="Arial"/>
          <w:sz w:val="26"/>
          <w:szCs w:val="26"/>
        </w:rPr>
      </w:pPr>
      <w:r>
        <w:rPr>
          <w:rStyle w:val="Aucun"/>
          <w:rFonts w:ascii="Arial" w:hAnsi="Arial" w:cs="Arial"/>
          <w:b/>
          <w:bCs/>
          <w:sz w:val="26"/>
          <w:szCs w:val="26"/>
        </w:rPr>
        <w:t>A</w:t>
      </w:r>
      <w:r w:rsidRPr="009A3F6C">
        <w:rPr>
          <w:rStyle w:val="Aucun"/>
          <w:rFonts w:ascii="Arial" w:hAnsi="Arial" w:cs="Arial"/>
          <w:b/>
          <w:bCs/>
          <w:sz w:val="26"/>
          <w:szCs w:val="26"/>
        </w:rPr>
        <w:t xml:space="preserve"> l’annexe de la </w:t>
      </w:r>
      <w:r w:rsidR="00C46D73">
        <w:rPr>
          <w:rStyle w:val="Aucun"/>
          <w:rFonts w:ascii="Arial" w:hAnsi="Arial" w:cs="Arial"/>
          <w:b/>
          <w:bCs/>
          <w:sz w:val="26"/>
          <w:szCs w:val="26"/>
        </w:rPr>
        <w:t>m</w:t>
      </w:r>
      <w:r w:rsidRPr="009A3F6C">
        <w:rPr>
          <w:rStyle w:val="Aucun"/>
          <w:rFonts w:ascii="Arial" w:hAnsi="Arial" w:cs="Arial"/>
          <w:b/>
          <w:bCs/>
          <w:sz w:val="26"/>
          <w:szCs w:val="26"/>
        </w:rPr>
        <w:t>airie</w:t>
      </w:r>
      <w:r w:rsidRPr="009A3F6C">
        <w:rPr>
          <w:rStyle w:val="Aucun"/>
          <w:rFonts w:ascii="Arial" w:hAnsi="Arial" w:cs="Arial"/>
          <w:sz w:val="26"/>
          <w:szCs w:val="26"/>
        </w:rPr>
        <w:t xml:space="preserve"> de Brienon-sur-Armançon</w:t>
      </w:r>
      <w:r w:rsidR="00BC105B">
        <w:rPr>
          <w:rStyle w:val="Aucun"/>
          <w:rFonts w:ascii="Arial" w:hAnsi="Arial" w:cs="Arial"/>
          <w:sz w:val="26"/>
          <w:szCs w:val="26"/>
        </w:rPr>
        <w:t>,</w:t>
      </w:r>
      <w:r w:rsidRPr="009A3F6C">
        <w:rPr>
          <w:rStyle w:val="Aucun"/>
          <w:rFonts w:ascii="Arial" w:hAnsi="Arial" w:cs="Arial"/>
          <w:sz w:val="26"/>
          <w:szCs w:val="26"/>
        </w:rPr>
        <w:t xml:space="preserve"> 50 Grande Rue (89210</w:t>
      </w:r>
      <w:r>
        <w:rPr>
          <w:rStyle w:val="Aucun"/>
          <w:rFonts w:ascii="Arial" w:hAnsi="Arial" w:cs="Arial"/>
          <w:sz w:val="26"/>
          <w:szCs w:val="26"/>
        </w:rPr>
        <w:t>)</w:t>
      </w:r>
      <w:r w:rsidRPr="009A3F6C">
        <w:rPr>
          <w:rStyle w:val="Aucun"/>
          <w:rFonts w:ascii="Arial" w:hAnsi="Arial" w:cs="Arial"/>
          <w:sz w:val="26"/>
          <w:szCs w:val="26"/>
        </w:rPr>
        <w:t xml:space="preserve"> aux jours et heures habituels d’ouverture, </w:t>
      </w:r>
      <w:r w:rsidR="00BC105B">
        <w:rPr>
          <w:rStyle w:val="Aucun"/>
          <w:rFonts w:ascii="Arial" w:hAnsi="Arial" w:cs="Arial"/>
          <w:sz w:val="26"/>
          <w:szCs w:val="26"/>
        </w:rPr>
        <w:t xml:space="preserve">soit </w:t>
      </w:r>
      <w:r w:rsidRPr="009A3F6C">
        <w:rPr>
          <w:rStyle w:val="Aucun"/>
          <w:rFonts w:ascii="Arial" w:hAnsi="Arial" w:cs="Arial"/>
          <w:sz w:val="26"/>
          <w:szCs w:val="26"/>
        </w:rPr>
        <w:t xml:space="preserve">du lundi au vendredi de </w:t>
      </w:r>
      <w:proofErr w:type="spellStart"/>
      <w:r w:rsidRPr="009A3F6C">
        <w:rPr>
          <w:rStyle w:val="Aucun"/>
          <w:rFonts w:ascii="Arial" w:hAnsi="Arial" w:cs="Arial"/>
          <w:sz w:val="26"/>
          <w:szCs w:val="26"/>
        </w:rPr>
        <w:t>9h</w:t>
      </w:r>
      <w:proofErr w:type="spellEnd"/>
      <w:r w:rsidRPr="009A3F6C">
        <w:rPr>
          <w:rStyle w:val="Aucun"/>
          <w:rFonts w:ascii="Arial" w:hAnsi="Arial" w:cs="Arial"/>
          <w:sz w:val="26"/>
          <w:szCs w:val="26"/>
        </w:rPr>
        <w:t xml:space="preserve"> à </w:t>
      </w:r>
      <w:proofErr w:type="spellStart"/>
      <w:r w:rsidRPr="009A3F6C">
        <w:rPr>
          <w:rStyle w:val="Aucun"/>
          <w:rFonts w:ascii="Arial" w:hAnsi="Arial" w:cs="Arial"/>
          <w:sz w:val="26"/>
          <w:szCs w:val="26"/>
        </w:rPr>
        <w:t>12h</w:t>
      </w:r>
      <w:proofErr w:type="spellEnd"/>
      <w:r w:rsidRPr="009A3F6C">
        <w:rPr>
          <w:rStyle w:val="Aucun"/>
          <w:rFonts w:ascii="Arial" w:hAnsi="Arial" w:cs="Arial"/>
          <w:sz w:val="26"/>
          <w:szCs w:val="26"/>
        </w:rPr>
        <w:t xml:space="preserve"> et de 14h à 17h (16h30 le vendredi), sur </w:t>
      </w:r>
      <w:proofErr w:type="gramStart"/>
      <w:r w:rsidRPr="009A3F6C">
        <w:rPr>
          <w:rStyle w:val="Aucun"/>
          <w:rFonts w:ascii="Arial" w:hAnsi="Arial" w:cs="Arial"/>
          <w:sz w:val="26"/>
          <w:szCs w:val="26"/>
        </w:rPr>
        <w:t>support papier</w:t>
      </w:r>
      <w:proofErr w:type="gramEnd"/>
      <w:r w:rsidRPr="009A3F6C">
        <w:rPr>
          <w:rStyle w:val="Aucun"/>
          <w:rFonts w:ascii="Arial" w:hAnsi="Arial" w:cs="Arial"/>
          <w:sz w:val="26"/>
          <w:szCs w:val="26"/>
        </w:rPr>
        <w:t> ;</w:t>
      </w:r>
    </w:p>
    <w:p w14:paraId="08DDD0A9" w14:textId="5E57A5F9" w:rsidR="00A87A8A" w:rsidRPr="007A0ED5" w:rsidRDefault="00A87A8A" w:rsidP="00A87A8A">
      <w:pPr>
        <w:pStyle w:val="CorpsA"/>
        <w:numPr>
          <w:ilvl w:val="0"/>
          <w:numId w:val="9"/>
        </w:numPr>
        <w:ind w:right="-29"/>
        <w:jc w:val="both"/>
        <w:rPr>
          <w:rStyle w:val="Aucun"/>
          <w:rFonts w:ascii="Arial" w:hAnsi="Arial" w:cs="Arial"/>
          <w:color w:val="auto"/>
          <w:sz w:val="26"/>
          <w:szCs w:val="26"/>
        </w:rPr>
      </w:pPr>
      <w:r w:rsidRPr="007A0ED5">
        <w:rPr>
          <w:rStyle w:val="Aucun"/>
          <w:rFonts w:ascii="Arial" w:hAnsi="Arial" w:cs="Arial"/>
          <w:b/>
          <w:bCs/>
          <w:color w:val="auto"/>
          <w:sz w:val="26"/>
          <w:szCs w:val="26"/>
        </w:rPr>
        <w:t xml:space="preserve">Lors des permanences de la </w:t>
      </w:r>
      <w:r w:rsidR="00C46D73">
        <w:rPr>
          <w:rStyle w:val="Aucun"/>
          <w:rFonts w:ascii="Arial" w:hAnsi="Arial" w:cs="Arial"/>
          <w:b/>
          <w:bCs/>
          <w:color w:val="auto"/>
          <w:sz w:val="26"/>
          <w:szCs w:val="26"/>
        </w:rPr>
        <w:t>C</w:t>
      </w:r>
      <w:r w:rsidRPr="007A0ED5">
        <w:rPr>
          <w:rStyle w:val="Aucun"/>
          <w:rFonts w:ascii="Arial" w:hAnsi="Arial" w:cs="Arial"/>
          <w:b/>
          <w:bCs/>
          <w:color w:val="auto"/>
          <w:sz w:val="26"/>
          <w:szCs w:val="26"/>
        </w:rPr>
        <w:t>ommissaire enquêtrice</w:t>
      </w:r>
      <w:r w:rsidR="00E150D5" w:rsidRPr="007A0ED5">
        <w:rPr>
          <w:rStyle w:val="Aucun"/>
          <w:rFonts w:ascii="Arial" w:hAnsi="Arial" w:cs="Arial"/>
          <w:b/>
          <w:bCs/>
          <w:color w:val="auto"/>
          <w:sz w:val="26"/>
          <w:szCs w:val="26"/>
        </w:rPr>
        <w:t xml:space="preserve"> </w:t>
      </w:r>
      <w:r w:rsidR="00E150D5" w:rsidRPr="00BC105B">
        <w:rPr>
          <w:rStyle w:val="Aucun"/>
          <w:rFonts w:ascii="Arial" w:hAnsi="Arial" w:cs="Arial"/>
          <w:color w:val="auto"/>
          <w:sz w:val="26"/>
          <w:szCs w:val="26"/>
        </w:rPr>
        <w:t>à l’</w:t>
      </w:r>
      <w:r w:rsidR="000868A8" w:rsidRPr="00BC105B">
        <w:rPr>
          <w:rStyle w:val="Aucun"/>
          <w:rFonts w:ascii="Arial" w:hAnsi="Arial" w:cs="Arial"/>
          <w:color w:val="auto"/>
          <w:sz w:val="26"/>
          <w:szCs w:val="26"/>
        </w:rPr>
        <w:t>H</w:t>
      </w:r>
      <w:r w:rsidR="00E150D5" w:rsidRPr="00BC105B">
        <w:rPr>
          <w:rStyle w:val="Aucun"/>
          <w:rFonts w:ascii="Arial" w:hAnsi="Arial" w:cs="Arial"/>
          <w:color w:val="auto"/>
          <w:sz w:val="26"/>
          <w:szCs w:val="26"/>
        </w:rPr>
        <w:t>ôtel de ville</w:t>
      </w:r>
      <w:r w:rsidR="00101FEF">
        <w:rPr>
          <w:rStyle w:val="Aucun"/>
          <w:rFonts w:ascii="Arial" w:hAnsi="Arial" w:cs="Arial"/>
          <w:b/>
          <w:bCs/>
          <w:color w:val="auto"/>
          <w:sz w:val="26"/>
          <w:szCs w:val="26"/>
        </w:rPr>
        <w:t>,</w:t>
      </w:r>
      <w:r w:rsidR="000868A8">
        <w:rPr>
          <w:rStyle w:val="Aucun"/>
          <w:rFonts w:ascii="Arial" w:hAnsi="Arial" w:cs="Arial"/>
          <w:b/>
          <w:bCs/>
          <w:color w:val="auto"/>
          <w:sz w:val="26"/>
          <w:szCs w:val="26"/>
        </w:rPr>
        <w:t xml:space="preserve"> </w:t>
      </w:r>
      <w:r w:rsidR="00101FEF" w:rsidRPr="00472EFB">
        <w:rPr>
          <w:rStyle w:val="Aucun"/>
          <w:rFonts w:ascii="Arial" w:hAnsi="Arial" w:cs="Arial"/>
          <w:color w:val="auto"/>
          <w:sz w:val="26"/>
          <w:szCs w:val="26"/>
        </w:rPr>
        <w:t>P</w:t>
      </w:r>
      <w:r w:rsidR="000868A8" w:rsidRPr="00472EFB">
        <w:rPr>
          <w:rStyle w:val="Aucun"/>
          <w:rFonts w:ascii="Arial" w:hAnsi="Arial" w:cs="Arial"/>
          <w:color w:val="auto"/>
          <w:sz w:val="26"/>
          <w:szCs w:val="26"/>
        </w:rPr>
        <w:t>lace Émile Blondeau ;</w:t>
      </w:r>
    </w:p>
    <w:p w14:paraId="338ED5F7" w14:textId="1A66B04F" w:rsidR="005F6B3D" w:rsidRPr="005F6B3D" w:rsidRDefault="00E150D5" w:rsidP="005F6B3D">
      <w:pPr>
        <w:pStyle w:val="CorpsA"/>
        <w:numPr>
          <w:ilvl w:val="0"/>
          <w:numId w:val="9"/>
        </w:numPr>
        <w:ind w:right="-29"/>
        <w:jc w:val="both"/>
        <w:rPr>
          <w:rFonts w:ascii="Arial" w:hAnsi="Arial" w:cs="Arial"/>
          <w:sz w:val="20"/>
          <w:szCs w:val="20"/>
        </w:rPr>
      </w:pPr>
      <w:r w:rsidRPr="00472EFB">
        <w:rPr>
          <w:rStyle w:val="Aucun"/>
          <w:rFonts w:ascii="Arial" w:hAnsi="Arial" w:cs="Arial"/>
          <w:b/>
          <w:bCs/>
          <w:color w:val="auto"/>
          <w:sz w:val="26"/>
          <w:szCs w:val="26"/>
        </w:rPr>
        <w:t>Sur un poste informati</w:t>
      </w:r>
      <w:r w:rsidR="00EA2402" w:rsidRPr="00472EFB">
        <w:rPr>
          <w:rStyle w:val="Aucun"/>
          <w:rFonts w:ascii="Arial" w:hAnsi="Arial" w:cs="Arial"/>
          <w:b/>
          <w:bCs/>
          <w:color w:val="auto"/>
          <w:sz w:val="26"/>
          <w:szCs w:val="26"/>
        </w:rPr>
        <w:t xml:space="preserve">que </w:t>
      </w:r>
      <w:r w:rsidR="00C35094" w:rsidRPr="00472EFB">
        <w:rPr>
          <w:rStyle w:val="Aucun"/>
          <w:rFonts w:ascii="Arial" w:hAnsi="Arial" w:cs="Arial"/>
          <w:b/>
          <w:bCs/>
          <w:color w:val="auto"/>
          <w:sz w:val="26"/>
          <w:szCs w:val="26"/>
        </w:rPr>
        <w:t xml:space="preserve">au </w:t>
      </w:r>
      <w:r w:rsidR="005F6B3D" w:rsidRPr="00472EFB">
        <w:rPr>
          <w:rStyle w:val="Aucun"/>
          <w:rFonts w:ascii="Arial" w:hAnsi="Arial" w:cs="Arial"/>
          <w:b/>
          <w:bCs/>
          <w:color w:val="auto"/>
          <w:sz w:val="26"/>
          <w:szCs w:val="26"/>
        </w:rPr>
        <w:t>point d’accès numérique de l’Agence postale</w:t>
      </w:r>
      <w:r w:rsidR="00BC105B">
        <w:rPr>
          <w:rStyle w:val="Aucun"/>
          <w:rFonts w:ascii="Arial" w:hAnsi="Arial" w:cs="Arial"/>
          <w:b/>
          <w:bCs/>
          <w:color w:val="auto"/>
          <w:sz w:val="26"/>
          <w:szCs w:val="26"/>
        </w:rPr>
        <w:t>,</w:t>
      </w:r>
      <w:r w:rsidR="005F6B3D" w:rsidRPr="00472EFB">
        <w:rPr>
          <w:rStyle w:val="Aucun"/>
          <w:rFonts w:ascii="Arial" w:hAnsi="Arial" w:cs="Arial"/>
          <w:b/>
          <w:bCs/>
          <w:color w:val="auto"/>
          <w:sz w:val="26"/>
          <w:szCs w:val="26"/>
        </w:rPr>
        <w:t xml:space="preserve"> </w:t>
      </w:r>
      <w:r w:rsidR="00472EFB" w:rsidRPr="00472EFB">
        <w:rPr>
          <w:rStyle w:val="Aucun"/>
          <w:rFonts w:ascii="Arial" w:hAnsi="Arial" w:cs="Arial"/>
          <w:color w:val="auto"/>
          <w:sz w:val="26"/>
          <w:szCs w:val="26"/>
        </w:rPr>
        <w:t>8 Avenue Charles de Gaulle selon les</w:t>
      </w:r>
      <w:r w:rsidR="00472EFB" w:rsidRPr="00472EFB">
        <w:rPr>
          <w:rStyle w:val="Aucun"/>
          <w:rFonts w:ascii="Arial" w:hAnsi="Arial" w:cs="Arial"/>
          <w:b/>
          <w:bCs/>
          <w:color w:val="auto"/>
          <w:sz w:val="26"/>
          <w:szCs w:val="26"/>
        </w:rPr>
        <w:t xml:space="preserve"> </w:t>
      </w:r>
      <w:r w:rsidR="00472EFB" w:rsidRPr="00472EFB">
        <w:rPr>
          <w:rStyle w:val="Aucun"/>
          <w:rFonts w:ascii="Arial" w:hAnsi="Arial" w:cs="Arial"/>
          <w:color w:val="auto"/>
          <w:sz w:val="26"/>
          <w:szCs w:val="26"/>
        </w:rPr>
        <w:t>horaires suivants</w:t>
      </w:r>
      <w:r w:rsidR="00472EFB" w:rsidRPr="00472EFB">
        <w:rPr>
          <w:rStyle w:val="Aucun"/>
          <w:rFonts w:ascii="Arial" w:hAnsi="Arial" w:cs="Arial"/>
          <w:b/>
          <w:bCs/>
          <w:color w:val="auto"/>
          <w:sz w:val="26"/>
          <w:szCs w:val="26"/>
        </w:rPr>
        <w:t xml:space="preserve"> </w:t>
      </w:r>
      <w:r w:rsidR="00472EFB" w:rsidRPr="00472EFB">
        <w:rPr>
          <w:rStyle w:val="Aucun"/>
          <w:rFonts w:ascii="Arial" w:hAnsi="Arial" w:cs="Arial"/>
          <w:color w:val="auto"/>
          <w:sz w:val="26"/>
          <w:szCs w:val="26"/>
        </w:rPr>
        <w:t>(</w:t>
      </w:r>
      <w:r w:rsidR="005F6B3D" w:rsidRPr="00472EFB">
        <w:rPr>
          <w:rFonts w:ascii="Arial" w:hAnsi="Arial" w:cs="Arial"/>
          <w:sz w:val="20"/>
          <w:szCs w:val="20"/>
        </w:rPr>
        <w:t>Lundi : </w:t>
      </w:r>
      <w:proofErr w:type="spellStart"/>
      <w:r w:rsidR="005F6B3D" w:rsidRPr="00472EFB">
        <w:rPr>
          <w:rFonts w:ascii="Arial" w:hAnsi="Arial" w:cs="Arial"/>
          <w:sz w:val="20"/>
          <w:szCs w:val="20"/>
        </w:rPr>
        <w:t>15h30-17h30</w:t>
      </w:r>
      <w:proofErr w:type="spellEnd"/>
      <w:r w:rsidR="00472EFB" w:rsidRPr="00472EFB">
        <w:rPr>
          <w:rFonts w:ascii="Arial" w:hAnsi="Arial" w:cs="Arial"/>
          <w:sz w:val="20"/>
          <w:szCs w:val="20"/>
        </w:rPr>
        <w:t xml:space="preserve"> / </w:t>
      </w:r>
      <w:r w:rsidR="005F6B3D" w:rsidRPr="005F6B3D">
        <w:rPr>
          <w:rFonts w:ascii="Arial" w:hAnsi="Arial" w:cs="Arial"/>
          <w:sz w:val="20"/>
          <w:szCs w:val="20"/>
        </w:rPr>
        <w:t>Mardi : </w:t>
      </w:r>
      <w:proofErr w:type="spellStart"/>
      <w:r w:rsidR="005F6B3D" w:rsidRPr="005F6B3D">
        <w:rPr>
          <w:rFonts w:ascii="Arial" w:hAnsi="Arial" w:cs="Arial"/>
          <w:sz w:val="20"/>
          <w:szCs w:val="20"/>
        </w:rPr>
        <w:t>10h-12h15</w:t>
      </w:r>
      <w:proofErr w:type="spellEnd"/>
      <w:r w:rsidR="005F6B3D" w:rsidRPr="005F6B3D">
        <w:rPr>
          <w:rFonts w:ascii="Arial" w:hAnsi="Arial" w:cs="Arial"/>
          <w:sz w:val="20"/>
          <w:szCs w:val="20"/>
        </w:rPr>
        <w:t xml:space="preserve"> et </w:t>
      </w:r>
      <w:proofErr w:type="spellStart"/>
      <w:r w:rsidR="005F6B3D" w:rsidRPr="005F6B3D">
        <w:rPr>
          <w:rFonts w:ascii="Arial" w:hAnsi="Arial" w:cs="Arial"/>
          <w:sz w:val="20"/>
          <w:szCs w:val="20"/>
        </w:rPr>
        <w:t>15h30-17h30</w:t>
      </w:r>
      <w:proofErr w:type="spellEnd"/>
      <w:r w:rsidR="00472EFB" w:rsidRPr="00472EFB">
        <w:rPr>
          <w:rFonts w:ascii="Arial" w:hAnsi="Arial" w:cs="Arial"/>
          <w:sz w:val="20"/>
          <w:szCs w:val="20"/>
        </w:rPr>
        <w:t xml:space="preserve"> / </w:t>
      </w:r>
      <w:r w:rsidR="005F6B3D" w:rsidRPr="005F6B3D">
        <w:rPr>
          <w:rFonts w:ascii="Arial" w:hAnsi="Arial" w:cs="Arial"/>
          <w:sz w:val="20"/>
          <w:szCs w:val="20"/>
        </w:rPr>
        <w:t>Mercredi : fermé toute la journée</w:t>
      </w:r>
      <w:r w:rsidR="00472EFB" w:rsidRPr="00472EFB">
        <w:rPr>
          <w:rFonts w:ascii="Arial" w:hAnsi="Arial" w:cs="Arial"/>
          <w:sz w:val="20"/>
          <w:szCs w:val="20"/>
        </w:rPr>
        <w:t xml:space="preserve"> / </w:t>
      </w:r>
      <w:r w:rsidR="005F6B3D" w:rsidRPr="005F6B3D">
        <w:rPr>
          <w:rFonts w:ascii="Arial" w:hAnsi="Arial" w:cs="Arial"/>
          <w:sz w:val="20"/>
          <w:szCs w:val="20"/>
        </w:rPr>
        <w:t>Jeudi : </w:t>
      </w:r>
      <w:proofErr w:type="spellStart"/>
      <w:r w:rsidR="005F6B3D" w:rsidRPr="005F6B3D">
        <w:rPr>
          <w:rFonts w:ascii="Arial" w:hAnsi="Arial" w:cs="Arial"/>
          <w:sz w:val="20"/>
          <w:szCs w:val="20"/>
        </w:rPr>
        <w:t>10h-12h15</w:t>
      </w:r>
      <w:proofErr w:type="spellEnd"/>
      <w:r w:rsidR="005F6B3D" w:rsidRPr="005F6B3D">
        <w:rPr>
          <w:rFonts w:ascii="Arial" w:hAnsi="Arial" w:cs="Arial"/>
          <w:sz w:val="20"/>
          <w:szCs w:val="20"/>
        </w:rPr>
        <w:t xml:space="preserve"> et </w:t>
      </w:r>
      <w:proofErr w:type="spellStart"/>
      <w:r w:rsidR="005F6B3D" w:rsidRPr="005F6B3D">
        <w:rPr>
          <w:rFonts w:ascii="Arial" w:hAnsi="Arial" w:cs="Arial"/>
          <w:sz w:val="20"/>
          <w:szCs w:val="20"/>
        </w:rPr>
        <w:t>15h30-17h30</w:t>
      </w:r>
      <w:proofErr w:type="spellEnd"/>
      <w:r w:rsidR="00472EFB" w:rsidRPr="00472EFB">
        <w:rPr>
          <w:rFonts w:ascii="Arial" w:hAnsi="Arial" w:cs="Arial"/>
          <w:sz w:val="20"/>
          <w:szCs w:val="20"/>
        </w:rPr>
        <w:t xml:space="preserve"> /</w:t>
      </w:r>
    </w:p>
    <w:p w14:paraId="36A2DBBA" w14:textId="654F139A" w:rsidR="00E150D5" w:rsidRPr="00472EFB" w:rsidRDefault="005F6B3D" w:rsidP="00BC105B">
      <w:pPr>
        <w:pStyle w:val="CorpsA"/>
        <w:ind w:left="294" w:right="-29"/>
        <w:jc w:val="both"/>
        <w:rPr>
          <w:rFonts w:ascii="Arial" w:hAnsi="Arial" w:cs="Arial"/>
          <w:b/>
          <w:bCs/>
          <w:sz w:val="20"/>
          <w:szCs w:val="20"/>
        </w:rPr>
      </w:pPr>
      <w:r w:rsidRPr="005F6B3D">
        <w:rPr>
          <w:rFonts w:ascii="Arial" w:hAnsi="Arial" w:cs="Arial"/>
          <w:sz w:val="20"/>
          <w:szCs w:val="20"/>
        </w:rPr>
        <w:t>Vendredi : </w:t>
      </w:r>
      <w:proofErr w:type="spellStart"/>
      <w:r w:rsidRPr="005F6B3D">
        <w:rPr>
          <w:rFonts w:ascii="Arial" w:hAnsi="Arial" w:cs="Arial"/>
          <w:sz w:val="20"/>
          <w:szCs w:val="20"/>
        </w:rPr>
        <w:t>10h-12h15</w:t>
      </w:r>
      <w:proofErr w:type="spellEnd"/>
      <w:r w:rsidRPr="005F6B3D">
        <w:rPr>
          <w:rFonts w:ascii="Arial" w:hAnsi="Arial" w:cs="Arial"/>
          <w:sz w:val="20"/>
          <w:szCs w:val="20"/>
        </w:rPr>
        <w:t xml:space="preserve"> et </w:t>
      </w:r>
      <w:proofErr w:type="spellStart"/>
      <w:r w:rsidRPr="005F6B3D">
        <w:rPr>
          <w:rFonts w:ascii="Arial" w:hAnsi="Arial" w:cs="Arial"/>
          <w:sz w:val="20"/>
          <w:szCs w:val="20"/>
        </w:rPr>
        <w:t>15h30-17h30</w:t>
      </w:r>
      <w:proofErr w:type="spellEnd"/>
      <w:r w:rsidR="00472EFB" w:rsidRPr="00472EFB">
        <w:rPr>
          <w:rFonts w:ascii="Arial" w:hAnsi="Arial" w:cs="Arial"/>
          <w:sz w:val="20"/>
          <w:szCs w:val="20"/>
        </w:rPr>
        <w:t xml:space="preserve"> / </w:t>
      </w:r>
      <w:r w:rsidRPr="005F6B3D">
        <w:rPr>
          <w:rFonts w:ascii="Arial" w:hAnsi="Arial" w:cs="Arial"/>
          <w:sz w:val="20"/>
          <w:szCs w:val="20"/>
        </w:rPr>
        <w:t>Samedi : </w:t>
      </w:r>
      <w:proofErr w:type="spellStart"/>
      <w:r w:rsidRPr="005F6B3D">
        <w:rPr>
          <w:rFonts w:ascii="Arial" w:hAnsi="Arial" w:cs="Arial"/>
          <w:sz w:val="20"/>
          <w:szCs w:val="20"/>
        </w:rPr>
        <w:t>10h</w:t>
      </w:r>
      <w:proofErr w:type="spellEnd"/>
      <w:r w:rsidRPr="005F6B3D">
        <w:rPr>
          <w:rFonts w:ascii="Arial" w:hAnsi="Arial" w:cs="Arial"/>
          <w:sz w:val="20"/>
          <w:szCs w:val="20"/>
        </w:rPr>
        <w:t>-12h00</w:t>
      </w:r>
      <w:r w:rsidR="00472EFB" w:rsidRPr="00472EFB">
        <w:rPr>
          <w:rFonts w:ascii="Arial" w:hAnsi="Arial" w:cs="Arial"/>
          <w:sz w:val="20"/>
          <w:szCs w:val="20"/>
        </w:rPr>
        <w:t>)</w:t>
      </w:r>
      <w:r w:rsidR="00472EFB">
        <w:rPr>
          <w:rFonts w:ascii="Arial" w:hAnsi="Arial" w:cs="Arial"/>
          <w:b/>
          <w:bCs/>
          <w:sz w:val="20"/>
          <w:szCs w:val="20"/>
        </w:rPr>
        <w:t> ;</w:t>
      </w:r>
    </w:p>
    <w:p w14:paraId="409AA854" w14:textId="6E0D497E" w:rsidR="00A87A8A" w:rsidRPr="00A87A8A" w:rsidRDefault="00A87A8A" w:rsidP="00A87A8A">
      <w:pPr>
        <w:pStyle w:val="CorpsA"/>
        <w:numPr>
          <w:ilvl w:val="0"/>
          <w:numId w:val="9"/>
        </w:numPr>
        <w:ind w:right="-29"/>
        <w:jc w:val="both"/>
        <w:rPr>
          <w:rFonts w:ascii="Arial" w:hAnsi="Arial" w:cs="Arial"/>
          <w:sz w:val="26"/>
          <w:szCs w:val="26"/>
        </w:rPr>
      </w:pPr>
      <w:r>
        <w:rPr>
          <w:rStyle w:val="Aucun"/>
          <w:rFonts w:ascii="Arial" w:hAnsi="Arial" w:cs="Arial"/>
          <w:b/>
          <w:bCs/>
          <w:sz w:val="26"/>
          <w:szCs w:val="26"/>
        </w:rPr>
        <w:t>S</w:t>
      </w:r>
      <w:r w:rsidRPr="009A3F6C">
        <w:rPr>
          <w:rStyle w:val="Aucun"/>
          <w:rFonts w:ascii="Arial" w:hAnsi="Arial" w:cs="Arial"/>
          <w:b/>
          <w:bCs/>
          <w:sz w:val="26"/>
          <w:szCs w:val="26"/>
        </w:rPr>
        <w:t>ur le site internet</w:t>
      </w:r>
      <w:r>
        <w:rPr>
          <w:rStyle w:val="Aucun"/>
          <w:rFonts w:ascii="Arial" w:hAnsi="Arial" w:cs="Arial"/>
          <w:b/>
          <w:bCs/>
          <w:sz w:val="26"/>
          <w:szCs w:val="26"/>
        </w:rPr>
        <w:t xml:space="preserve"> </w:t>
      </w:r>
      <w:r w:rsidRPr="009A3F6C">
        <w:rPr>
          <w:rStyle w:val="Aucun"/>
          <w:rFonts w:ascii="Arial" w:hAnsi="Arial" w:cs="Arial"/>
          <w:sz w:val="26"/>
          <w:szCs w:val="26"/>
        </w:rPr>
        <w:t xml:space="preserve">: </w:t>
      </w:r>
      <w:hyperlink r:id="rId6" w:history="1">
        <w:r w:rsidRPr="009A3F6C">
          <w:rPr>
            <w:rStyle w:val="Lienhypertexte"/>
            <w:rFonts w:ascii="Arial" w:eastAsia="Helvetica Neue" w:hAnsi="Arial" w:cs="Arial"/>
            <w:sz w:val="26"/>
            <w:szCs w:val="26"/>
          </w:rPr>
          <w:t>www.ville-brienon.fr</w:t>
        </w:r>
      </w:hyperlink>
    </w:p>
    <w:p w14:paraId="0FB483F0" w14:textId="77777777" w:rsidR="00A87A8A" w:rsidRPr="009A3F6C" w:rsidRDefault="00A87A8A" w:rsidP="007A0ED5">
      <w:pPr>
        <w:pStyle w:val="CorpsA"/>
        <w:ind w:left="294" w:right="-29"/>
        <w:jc w:val="both"/>
        <w:rPr>
          <w:rFonts w:ascii="Arial" w:hAnsi="Arial" w:cs="Arial"/>
          <w:sz w:val="26"/>
          <w:szCs w:val="26"/>
        </w:rPr>
      </w:pPr>
    </w:p>
    <w:bookmarkEnd w:id="0"/>
    <w:p w14:paraId="1F8AE97A" w14:textId="41D575D5" w:rsidR="00A87A8A" w:rsidRPr="00A87A8A" w:rsidRDefault="00A87A8A" w:rsidP="00C46D73">
      <w:pPr>
        <w:pStyle w:val="Paragraphedeliste"/>
        <w:spacing w:after="0" w:line="240" w:lineRule="auto"/>
        <w:ind w:left="-142" w:right="-29"/>
        <w:jc w:val="both"/>
        <w:rPr>
          <w:rFonts w:ascii="Arial" w:hAnsi="Arial" w:cs="Arial"/>
          <w:sz w:val="26"/>
          <w:szCs w:val="26"/>
        </w:rPr>
      </w:pPr>
      <w:r w:rsidRPr="00A87A8A">
        <w:rPr>
          <w:rFonts w:ascii="Arial" w:hAnsi="Arial" w:cs="Arial"/>
          <w:sz w:val="26"/>
          <w:szCs w:val="26"/>
        </w:rPr>
        <w:t xml:space="preserve">Madame Geneviève GARCIA, a été désignée en qualité de </w:t>
      </w:r>
      <w:r w:rsidR="00C46D73">
        <w:rPr>
          <w:rFonts w:ascii="Arial" w:hAnsi="Arial" w:cs="Arial"/>
          <w:sz w:val="26"/>
          <w:szCs w:val="26"/>
        </w:rPr>
        <w:t>C</w:t>
      </w:r>
      <w:r w:rsidRPr="00A87A8A">
        <w:rPr>
          <w:rFonts w:ascii="Arial" w:hAnsi="Arial" w:cs="Arial"/>
          <w:sz w:val="26"/>
          <w:szCs w:val="26"/>
        </w:rPr>
        <w:t>ommissaire enquêt</w:t>
      </w:r>
      <w:r w:rsidR="00C46D73">
        <w:rPr>
          <w:rFonts w:ascii="Arial" w:hAnsi="Arial" w:cs="Arial"/>
          <w:sz w:val="26"/>
          <w:szCs w:val="26"/>
        </w:rPr>
        <w:t xml:space="preserve">rice </w:t>
      </w:r>
      <w:r w:rsidRPr="00A87A8A">
        <w:rPr>
          <w:rFonts w:ascii="Arial" w:hAnsi="Arial" w:cs="Arial"/>
          <w:sz w:val="26"/>
          <w:szCs w:val="26"/>
        </w:rPr>
        <w:t>par le Président du Tribunal administratif de Dijon.</w:t>
      </w:r>
    </w:p>
    <w:p w14:paraId="59E79383" w14:textId="77777777" w:rsidR="00A87A8A" w:rsidRPr="005407CD" w:rsidRDefault="00A87A8A" w:rsidP="00B27565">
      <w:pPr>
        <w:spacing w:after="0" w:line="240" w:lineRule="auto"/>
        <w:ind w:left="-142" w:right="-29"/>
        <w:jc w:val="both"/>
        <w:rPr>
          <w:rFonts w:ascii="Arial" w:hAnsi="Arial" w:cs="Arial"/>
          <w:color w:val="EE0000"/>
          <w:sz w:val="26"/>
          <w:szCs w:val="26"/>
        </w:rPr>
      </w:pPr>
    </w:p>
    <w:p w14:paraId="24318EDC" w14:textId="3A8E3877" w:rsidR="00804A95" w:rsidRPr="009A3F6C" w:rsidRDefault="00804A95" w:rsidP="00B27565">
      <w:pPr>
        <w:pStyle w:val="CorpsA"/>
        <w:ind w:left="-142" w:right="-29"/>
        <w:jc w:val="both"/>
        <w:rPr>
          <w:rStyle w:val="Aucun"/>
          <w:rFonts w:ascii="Arial" w:hAnsi="Arial" w:cs="Arial"/>
          <w:sz w:val="26"/>
          <w:szCs w:val="26"/>
        </w:rPr>
      </w:pPr>
      <w:r w:rsidRPr="007A0ED5">
        <w:rPr>
          <w:rStyle w:val="Aucun"/>
          <w:rFonts w:ascii="Arial" w:hAnsi="Arial" w:cs="Arial"/>
          <w:color w:val="auto"/>
          <w:sz w:val="26"/>
          <w:szCs w:val="26"/>
        </w:rPr>
        <w:t>L</w:t>
      </w:r>
      <w:r w:rsidR="007A0ED5" w:rsidRPr="007A0ED5">
        <w:rPr>
          <w:rStyle w:val="Aucun"/>
          <w:rFonts w:ascii="Arial" w:hAnsi="Arial" w:cs="Arial"/>
          <w:color w:val="auto"/>
          <w:sz w:val="26"/>
          <w:szCs w:val="26"/>
        </w:rPr>
        <w:t>a</w:t>
      </w:r>
      <w:r w:rsidR="005407CD" w:rsidRPr="007A0ED5">
        <w:rPr>
          <w:rStyle w:val="Aucun"/>
          <w:rFonts w:ascii="Arial" w:hAnsi="Arial" w:cs="Arial"/>
          <w:color w:val="auto"/>
          <w:sz w:val="26"/>
          <w:szCs w:val="26"/>
        </w:rPr>
        <w:t xml:space="preserve"> </w:t>
      </w:r>
      <w:r w:rsidR="00C46D73">
        <w:rPr>
          <w:rStyle w:val="Aucun"/>
          <w:rFonts w:ascii="Arial" w:hAnsi="Arial" w:cs="Arial"/>
          <w:color w:val="auto"/>
          <w:sz w:val="26"/>
          <w:szCs w:val="26"/>
        </w:rPr>
        <w:t>C</w:t>
      </w:r>
      <w:r w:rsidRPr="007A0ED5">
        <w:rPr>
          <w:rStyle w:val="Aucun"/>
          <w:rFonts w:ascii="Arial" w:hAnsi="Arial" w:cs="Arial"/>
          <w:color w:val="auto"/>
          <w:sz w:val="26"/>
          <w:szCs w:val="26"/>
        </w:rPr>
        <w:t>ommissaire</w:t>
      </w:r>
      <w:r w:rsidR="001E3507" w:rsidRPr="007A0ED5">
        <w:rPr>
          <w:rStyle w:val="Aucun"/>
          <w:rFonts w:ascii="Arial" w:hAnsi="Arial" w:cs="Arial"/>
          <w:color w:val="auto"/>
          <w:sz w:val="26"/>
          <w:szCs w:val="26"/>
        </w:rPr>
        <w:t xml:space="preserve"> </w:t>
      </w:r>
      <w:r w:rsidRPr="007A0ED5">
        <w:rPr>
          <w:rStyle w:val="Aucun"/>
          <w:rFonts w:ascii="Arial" w:hAnsi="Arial" w:cs="Arial"/>
          <w:color w:val="auto"/>
          <w:sz w:val="26"/>
          <w:szCs w:val="26"/>
        </w:rPr>
        <w:t>enquêt</w:t>
      </w:r>
      <w:r w:rsidR="005407CD" w:rsidRPr="007A0ED5">
        <w:rPr>
          <w:rStyle w:val="Aucun"/>
          <w:rFonts w:ascii="Arial" w:hAnsi="Arial" w:cs="Arial"/>
          <w:color w:val="auto"/>
          <w:sz w:val="26"/>
          <w:szCs w:val="26"/>
        </w:rPr>
        <w:t xml:space="preserve">rice </w:t>
      </w:r>
      <w:r w:rsidRPr="009A3F6C">
        <w:rPr>
          <w:rStyle w:val="Aucun"/>
          <w:rFonts w:ascii="Arial" w:hAnsi="Arial" w:cs="Arial"/>
          <w:sz w:val="26"/>
          <w:szCs w:val="26"/>
        </w:rPr>
        <w:t xml:space="preserve">recevra le public dans </w:t>
      </w:r>
      <w:r w:rsidRPr="009A3F6C">
        <w:rPr>
          <w:rStyle w:val="Aucun"/>
          <w:rFonts w:ascii="Arial" w:hAnsi="Arial" w:cs="Arial"/>
          <w:b/>
          <w:bCs/>
          <w:sz w:val="26"/>
          <w:szCs w:val="26"/>
        </w:rPr>
        <w:t>les locaux de l’Hôtel de ville</w:t>
      </w:r>
      <w:r w:rsidRPr="009A3F6C">
        <w:rPr>
          <w:rStyle w:val="Aucun"/>
          <w:rFonts w:ascii="Arial" w:hAnsi="Arial" w:cs="Arial"/>
          <w:sz w:val="26"/>
          <w:szCs w:val="26"/>
        </w:rPr>
        <w:t xml:space="preserve"> de Brienon-sur-Armançon lors des </w:t>
      </w:r>
      <w:r w:rsidRPr="009A3F6C">
        <w:rPr>
          <w:rStyle w:val="Aucun"/>
          <w:rFonts w:ascii="Arial" w:hAnsi="Arial" w:cs="Arial"/>
          <w:sz w:val="26"/>
          <w:szCs w:val="26"/>
          <w:u w:color="000000"/>
        </w:rPr>
        <w:t>permanences suivantes </w:t>
      </w:r>
      <w:r w:rsidRPr="009A3F6C">
        <w:rPr>
          <w:rStyle w:val="Aucun"/>
          <w:rFonts w:ascii="Arial" w:hAnsi="Arial" w:cs="Arial"/>
          <w:sz w:val="26"/>
          <w:szCs w:val="26"/>
        </w:rPr>
        <w:t>:</w:t>
      </w:r>
    </w:p>
    <w:p w14:paraId="1C42455F" w14:textId="77777777" w:rsidR="00804A95" w:rsidRPr="009A3F6C" w:rsidRDefault="00804A95" w:rsidP="00B27565">
      <w:pPr>
        <w:pStyle w:val="CorpsA"/>
        <w:ind w:left="-142" w:right="-29"/>
        <w:jc w:val="both"/>
        <w:rPr>
          <w:rFonts w:ascii="Arial" w:hAnsi="Arial" w:cs="Arial"/>
          <w:sz w:val="26"/>
          <w:szCs w:val="26"/>
        </w:rPr>
      </w:pPr>
    </w:p>
    <w:p w14:paraId="356C10E0" w14:textId="6186FEAD" w:rsidR="00804A95" w:rsidRPr="009A3F6C" w:rsidRDefault="00804A95" w:rsidP="00B27565">
      <w:pPr>
        <w:pStyle w:val="CorpsA"/>
        <w:numPr>
          <w:ilvl w:val="0"/>
          <w:numId w:val="10"/>
        </w:numPr>
        <w:ind w:right="-29"/>
        <w:rPr>
          <w:rStyle w:val="Aucun"/>
          <w:rFonts w:ascii="Arial" w:hAnsi="Arial" w:cs="Arial"/>
          <w:sz w:val="26"/>
          <w:szCs w:val="26"/>
        </w:rPr>
      </w:pPr>
      <w:r w:rsidRPr="009A3F6C">
        <w:rPr>
          <w:rStyle w:val="Aucun"/>
          <w:rFonts w:ascii="Arial" w:hAnsi="Arial" w:cs="Arial"/>
          <w:sz w:val="26"/>
          <w:szCs w:val="26"/>
        </w:rPr>
        <w:t xml:space="preserve">le </w:t>
      </w:r>
      <w:proofErr w:type="gramStart"/>
      <w:r w:rsidRPr="009A3F6C">
        <w:rPr>
          <w:rStyle w:val="Aucun"/>
          <w:rFonts w:ascii="Arial" w:hAnsi="Arial" w:cs="Arial"/>
          <w:b/>
          <w:bCs/>
          <w:sz w:val="26"/>
          <w:szCs w:val="26"/>
        </w:rPr>
        <w:t>Vendredi</w:t>
      </w:r>
      <w:proofErr w:type="gramEnd"/>
      <w:r w:rsidRPr="009A3F6C">
        <w:rPr>
          <w:rStyle w:val="Aucun"/>
          <w:rFonts w:ascii="Arial" w:hAnsi="Arial" w:cs="Arial"/>
          <w:b/>
          <w:bCs/>
          <w:sz w:val="26"/>
          <w:szCs w:val="26"/>
        </w:rPr>
        <w:t xml:space="preserve"> 15 mai 2026 </w:t>
      </w:r>
      <w:r w:rsidRPr="009A3F6C">
        <w:rPr>
          <w:rStyle w:val="Aucun"/>
          <w:rFonts w:ascii="Arial" w:hAnsi="Arial" w:cs="Arial"/>
          <w:sz w:val="26"/>
          <w:szCs w:val="26"/>
        </w:rPr>
        <w:t>de 14h à 17h</w:t>
      </w:r>
    </w:p>
    <w:p w14:paraId="0DD0202B" w14:textId="77777777" w:rsidR="00804A95" w:rsidRPr="009A3F6C" w:rsidRDefault="00804A95" w:rsidP="00B27565">
      <w:pPr>
        <w:pStyle w:val="CorpsA"/>
        <w:ind w:left="-142" w:right="-29"/>
        <w:rPr>
          <w:rFonts w:ascii="Arial" w:hAnsi="Arial" w:cs="Arial"/>
          <w:sz w:val="26"/>
          <w:szCs w:val="26"/>
        </w:rPr>
      </w:pPr>
    </w:p>
    <w:p w14:paraId="046ECD58" w14:textId="36B9CDCE" w:rsidR="00804A95" w:rsidRPr="009A3F6C" w:rsidRDefault="00804A95" w:rsidP="00BD1664">
      <w:pPr>
        <w:pStyle w:val="CorpsA"/>
        <w:numPr>
          <w:ilvl w:val="0"/>
          <w:numId w:val="10"/>
        </w:numPr>
        <w:ind w:right="-29"/>
        <w:rPr>
          <w:rStyle w:val="Aucun"/>
          <w:rFonts w:ascii="Arial" w:hAnsi="Arial" w:cs="Arial"/>
          <w:sz w:val="26"/>
          <w:szCs w:val="26"/>
        </w:rPr>
      </w:pPr>
      <w:r w:rsidRPr="009A3F6C">
        <w:rPr>
          <w:rStyle w:val="Aucun"/>
          <w:rFonts w:ascii="Arial" w:hAnsi="Arial" w:cs="Arial"/>
          <w:sz w:val="26"/>
          <w:szCs w:val="26"/>
        </w:rPr>
        <w:t>le</w:t>
      </w:r>
      <w:r w:rsidRPr="009A3F6C">
        <w:rPr>
          <w:rStyle w:val="Aucun"/>
          <w:rFonts w:ascii="Arial" w:hAnsi="Arial" w:cs="Arial"/>
          <w:b/>
          <w:bCs/>
          <w:sz w:val="26"/>
          <w:szCs w:val="26"/>
        </w:rPr>
        <w:t xml:space="preserve"> </w:t>
      </w:r>
      <w:proofErr w:type="gramStart"/>
      <w:r w:rsidRPr="009A3F6C">
        <w:rPr>
          <w:rStyle w:val="Aucun"/>
          <w:rFonts w:ascii="Arial" w:hAnsi="Arial" w:cs="Arial"/>
          <w:b/>
          <w:bCs/>
          <w:sz w:val="26"/>
          <w:szCs w:val="26"/>
        </w:rPr>
        <w:t>Samedi</w:t>
      </w:r>
      <w:proofErr w:type="gramEnd"/>
      <w:r w:rsidRPr="009A3F6C">
        <w:rPr>
          <w:rStyle w:val="Aucun"/>
          <w:rFonts w:ascii="Arial" w:hAnsi="Arial" w:cs="Arial"/>
          <w:b/>
          <w:bCs/>
          <w:sz w:val="26"/>
          <w:szCs w:val="26"/>
        </w:rPr>
        <w:t xml:space="preserve"> 30 mai 2026 </w:t>
      </w:r>
      <w:r w:rsidRPr="009A3F6C">
        <w:rPr>
          <w:rStyle w:val="Aucun"/>
          <w:rFonts w:ascii="Arial" w:hAnsi="Arial" w:cs="Arial"/>
          <w:sz w:val="26"/>
          <w:szCs w:val="26"/>
        </w:rPr>
        <w:t xml:space="preserve">de </w:t>
      </w:r>
      <w:proofErr w:type="spellStart"/>
      <w:r w:rsidRPr="009A3F6C">
        <w:rPr>
          <w:rStyle w:val="Aucun"/>
          <w:rFonts w:ascii="Arial" w:hAnsi="Arial" w:cs="Arial"/>
          <w:sz w:val="26"/>
          <w:szCs w:val="26"/>
        </w:rPr>
        <w:t>9h</w:t>
      </w:r>
      <w:proofErr w:type="spellEnd"/>
      <w:r w:rsidRPr="009A3F6C">
        <w:rPr>
          <w:rStyle w:val="Aucun"/>
          <w:rFonts w:ascii="Arial" w:hAnsi="Arial" w:cs="Arial"/>
          <w:sz w:val="26"/>
          <w:szCs w:val="26"/>
        </w:rPr>
        <w:t xml:space="preserve"> à </w:t>
      </w:r>
      <w:proofErr w:type="spellStart"/>
      <w:r w:rsidRPr="009A3F6C">
        <w:rPr>
          <w:rStyle w:val="Aucun"/>
          <w:rFonts w:ascii="Arial" w:hAnsi="Arial" w:cs="Arial"/>
          <w:sz w:val="26"/>
          <w:szCs w:val="26"/>
        </w:rPr>
        <w:t>12h</w:t>
      </w:r>
      <w:proofErr w:type="spellEnd"/>
    </w:p>
    <w:p w14:paraId="29C85388" w14:textId="77777777" w:rsidR="00804A95" w:rsidRPr="009A3F6C" w:rsidRDefault="00804A95" w:rsidP="00B27565">
      <w:pPr>
        <w:pStyle w:val="CorpsA"/>
        <w:ind w:left="-142" w:right="-29"/>
        <w:rPr>
          <w:rFonts w:ascii="Arial" w:hAnsi="Arial" w:cs="Arial"/>
          <w:sz w:val="26"/>
          <w:szCs w:val="26"/>
        </w:rPr>
      </w:pPr>
    </w:p>
    <w:p w14:paraId="0539427B" w14:textId="02C170F7" w:rsidR="00804A95" w:rsidRPr="009A3F6C" w:rsidRDefault="00804A95" w:rsidP="00BD1664">
      <w:pPr>
        <w:pStyle w:val="CorpsA"/>
        <w:numPr>
          <w:ilvl w:val="0"/>
          <w:numId w:val="10"/>
        </w:numPr>
        <w:ind w:right="-29"/>
        <w:rPr>
          <w:rStyle w:val="Aucun"/>
          <w:rFonts w:ascii="Arial" w:hAnsi="Arial" w:cs="Arial"/>
          <w:sz w:val="26"/>
          <w:szCs w:val="26"/>
        </w:rPr>
      </w:pPr>
      <w:r w:rsidRPr="009A3F6C">
        <w:rPr>
          <w:rStyle w:val="Aucun"/>
          <w:rFonts w:ascii="Arial" w:hAnsi="Arial" w:cs="Arial"/>
          <w:sz w:val="26"/>
          <w:szCs w:val="26"/>
        </w:rPr>
        <w:t xml:space="preserve">le </w:t>
      </w:r>
      <w:proofErr w:type="gramStart"/>
      <w:r w:rsidRPr="009A3F6C">
        <w:rPr>
          <w:rStyle w:val="Aucun"/>
          <w:rFonts w:ascii="Arial" w:hAnsi="Arial" w:cs="Arial"/>
          <w:b/>
          <w:bCs/>
          <w:sz w:val="26"/>
          <w:szCs w:val="26"/>
        </w:rPr>
        <w:t>Lundi</w:t>
      </w:r>
      <w:proofErr w:type="gramEnd"/>
      <w:r w:rsidRPr="009A3F6C">
        <w:rPr>
          <w:rStyle w:val="Aucun"/>
          <w:rFonts w:ascii="Arial" w:hAnsi="Arial" w:cs="Arial"/>
          <w:b/>
          <w:bCs/>
          <w:sz w:val="26"/>
          <w:szCs w:val="26"/>
        </w:rPr>
        <w:t xml:space="preserve"> 15 juin </w:t>
      </w:r>
      <w:r w:rsidRPr="009A3F6C">
        <w:rPr>
          <w:rStyle w:val="Aucun"/>
          <w:rFonts w:ascii="Arial" w:hAnsi="Arial" w:cs="Arial"/>
          <w:sz w:val="26"/>
          <w:szCs w:val="26"/>
        </w:rPr>
        <w:t>de 14h à 17h</w:t>
      </w:r>
    </w:p>
    <w:p w14:paraId="00B81366" w14:textId="77777777" w:rsidR="00804A95" w:rsidRPr="009A3F6C" w:rsidRDefault="00804A95" w:rsidP="00B27565">
      <w:pPr>
        <w:pStyle w:val="CorpsA"/>
        <w:ind w:left="-142" w:right="-29"/>
        <w:jc w:val="both"/>
        <w:rPr>
          <w:rFonts w:ascii="Arial" w:hAnsi="Arial" w:cs="Arial"/>
          <w:sz w:val="26"/>
          <w:szCs w:val="26"/>
        </w:rPr>
      </w:pPr>
    </w:p>
    <w:p w14:paraId="65A96DF0" w14:textId="77777777" w:rsidR="00BD1664" w:rsidRDefault="00992446" w:rsidP="00BD1664">
      <w:pPr>
        <w:pStyle w:val="CorpsA"/>
        <w:ind w:left="-142" w:right="-29"/>
        <w:jc w:val="both"/>
        <w:rPr>
          <w:rStyle w:val="Aucun"/>
          <w:rFonts w:ascii="Arial" w:hAnsi="Arial" w:cs="Arial"/>
          <w:sz w:val="26"/>
          <w:szCs w:val="26"/>
        </w:rPr>
      </w:pPr>
      <w:bookmarkStart w:id="1" w:name="_Hlk148541235"/>
      <w:r w:rsidRPr="009A3F6C">
        <w:rPr>
          <w:rStyle w:val="Aucun"/>
          <w:rFonts w:ascii="Arial" w:hAnsi="Arial" w:cs="Arial"/>
          <w:b/>
          <w:bCs/>
          <w:sz w:val="26"/>
          <w:szCs w:val="26"/>
        </w:rPr>
        <w:t>P</w:t>
      </w:r>
      <w:r w:rsidR="009537D4" w:rsidRPr="009A3F6C">
        <w:rPr>
          <w:rStyle w:val="Aucun"/>
          <w:rFonts w:ascii="Arial" w:hAnsi="Arial" w:cs="Arial"/>
          <w:b/>
          <w:bCs/>
          <w:sz w:val="26"/>
          <w:szCs w:val="26"/>
        </w:rPr>
        <w:t>endant la durée de l’enquête</w:t>
      </w:r>
      <w:r w:rsidR="009537D4" w:rsidRPr="009A3F6C">
        <w:rPr>
          <w:rStyle w:val="Aucun"/>
          <w:rFonts w:ascii="Arial" w:hAnsi="Arial" w:cs="Arial"/>
          <w:sz w:val="26"/>
          <w:szCs w:val="26"/>
        </w:rPr>
        <w:t>, le public pourra formuler ses observations et propositions :</w:t>
      </w:r>
    </w:p>
    <w:p w14:paraId="782C5F3C" w14:textId="77777777" w:rsidR="00BD1664" w:rsidRDefault="00BD1664" w:rsidP="00BD1664">
      <w:pPr>
        <w:pStyle w:val="CorpsA"/>
        <w:ind w:left="-142" w:right="-29"/>
        <w:jc w:val="both"/>
        <w:rPr>
          <w:rStyle w:val="Aucun"/>
          <w:rFonts w:ascii="Arial" w:hAnsi="Arial" w:cs="Arial"/>
          <w:sz w:val="26"/>
          <w:szCs w:val="26"/>
          <w:u w:val="single"/>
        </w:rPr>
      </w:pPr>
    </w:p>
    <w:p w14:paraId="7DC53681" w14:textId="29148E96" w:rsidR="00BD1664" w:rsidRPr="007A0ED5" w:rsidRDefault="00A87A8A" w:rsidP="00BD1664">
      <w:pPr>
        <w:pStyle w:val="CorpsA"/>
        <w:ind w:left="-142" w:right="-29"/>
        <w:jc w:val="both"/>
        <w:rPr>
          <w:rStyle w:val="Aucun"/>
          <w:rFonts w:ascii="Arial" w:hAnsi="Arial" w:cs="Arial"/>
          <w:color w:val="auto"/>
          <w:sz w:val="26"/>
          <w:szCs w:val="26"/>
        </w:rPr>
      </w:pPr>
      <w:r w:rsidRPr="007A0ED5">
        <w:rPr>
          <w:rStyle w:val="Aucun"/>
          <w:rFonts w:ascii="Arial" w:hAnsi="Arial" w:cs="Arial"/>
          <w:color w:val="auto"/>
          <w:sz w:val="26"/>
          <w:szCs w:val="26"/>
          <w:u w:val="single"/>
        </w:rPr>
        <w:t xml:space="preserve">A la </w:t>
      </w:r>
      <w:r w:rsidR="00806D9A" w:rsidRPr="007A0ED5">
        <w:rPr>
          <w:rStyle w:val="Aucun"/>
          <w:rFonts w:ascii="Arial" w:hAnsi="Arial" w:cs="Arial"/>
          <w:color w:val="auto"/>
          <w:sz w:val="26"/>
          <w:szCs w:val="26"/>
          <w:u w:val="single"/>
        </w:rPr>
        <w:t>Commissaire enquêt</w:t>
      </w:r>
      <w:r w:rsidRPr="007A0ED5">
        <w:rPr>
          <w:rStyle w:val="Aucun"/>
          <w:rFonts w:ascii="Arial" w:hAnsi="Arial" w:cs="Arial"/>
          <w:color w:val="auto"/>
          <w:sz w:val="26"/>
          <w:szCs w:val="26"/>
          <w:u w:val="single"/>
        </w:rPr>
        <w:t>rice</w:t>
      </w:r>
    </w:p>
    <w:p w14:paraId="53711FAE" w14:textId="5518283E" w:rsidR="00806D9A" w:rsidRPr="009A3F6C" w:rsidRDefault="009A3F6C" w:rsidP="00BD1664">
      <w:pPr>
        <w:pStyle w:val="CorpsA"/>
        <w:numPr>
          <w:ilvl w:val="0"/>
          <w:numId w:val="9"/>
        </w:numPr>
        <w:ind w:right="-29"/>
        <w:jc w:val="both"/>
        <w:rPr>
          <w:rStyle w:val="Aucun"/>
          <w:rFonts w:ascii="Arial" w:hAnsi="Arial" w:cs="Arial"/>
          <w:sz w:val="26"/>
          <w:szCs w:val="26"/>
        </w:rPr>
      </w:pPr>
      <w:r w:rsidRPr="009A3F6C">
        <w:rPr>
          <w:rStyle w:val="Aucun"/>
          <w:rFonts w:ascii="Arial" w:hAnsi="Arial" w:cs="Arial"/>
          <w:sz w:val="26"/>
          <w:szCs w:val="26"/>
        </w:rPr>
        <w:t xml:space="preserve">Soit </w:t>
      </w:r>
      <w:r w:rsidR="009537D4" w:rsidRPr="009A3F6C">
        <w:rPr>
          <w:rStyle w:val="Aucun"/>
          <w:rFonts w:ascii="Arial" w:hAnsi="Arial" w:cs="Arial"/>
          <w:sz w:val="26"/>
          <w:szCs w:val="26"/>
        </w:rPr>
        <w:t xml:space="preserve">en les consignant sur le registre </w:t>
      </w:r>
      <w:r w:rsidR="00806D9A" w:rsidRPr="009A3F6C">
        <w:rPr>
          <w:rStyle w:val="Aucun"/>
          <w:rFonts w:ascii="Arial" w:hAnsi="Arial" w:cs="Arial"/>
          <w:sz w:val="26"/>
          <w:szCs w:val="26"/>
        </w:rPr>
        <w:t>d’enquête publique lors de ces permanences ;</w:t>
      </w:r>
    </w:p>
    <w:p w14:paraId="0CA613F8" w14:textId="3A118F9C" w:rsidR="00806D9A" w:rsidRPr="007A0ED5" w:rsidRDefault="009A3F6C" w:rsidP="00BD1664">
      <w:pPr>
        <w:pStyle w:val="CorpsA"/>
        <w:numPr>
          <w:ilvl w:val="0"/>
          <w:numId w:val="9"/>
        </w:numPr>
        <w:ind w:right="-29"/>
        <w:jc w:val="both"/>
        <w:rPr>
          <w:rStyle w:val="Aucun"/>
          <w:rFonts w:ascii="Arial" w:hAnsi="Arial" w:cs="Arial"/>
          <w:color w:val="auto"/>
          <w:sz w:val="26"/>
          <w:szCs w:val="26"/>
        </w:rPr>
      </w:pPr>
      <w:r w:rsidRPr="009A3F6C">
        <w:rPr>
          <w:rStyle w:val="Aucun"/>
          <w:rFonts w:ascii="Arial" w:hAnsi="Arial" w:cs="Arial"/>
          <w:sz w:val="26"/>
          <w:szCs w:val="26"/>
        </w:rPr>
        <w:t xml:space="preserve">Soit </w:t>
      </w:r>
      <w:r w:rsidR="00806D9A" w:rsidRPr="009A3F6C">
        <w:rPr>
          <w:rStyle w:val="Aucun"/>
          <w:rFonts w:ascii="Arial" w:hAnsi="Arial" w:cs="Arial"/>
          <w:sz w:val="26"/>
          <w:szCs w:val="26"/>
        </w:rPr>
        <w:t>en les adressant par voie postale en Mairie, à l’attention de la Commissaire enquêtrice, au 50 Grande Rue, 89210 Brienon-sur-Armancon</w:t>
      </w:r>
      <w:r w:rsidR="00A87A8A">
        <w:rPr>
          <w:rStyle w:val="Aucun"/>
          <w:rFonts w:ascii="Arial" w:hAnsi="Arial" w:cs="Arial"/>
          <w:sz w:val="26"/>
          <w:szCs w:val="26"/>
        </w:rPr>
        <w:t xml:space="preserve">. </w:t>
      </w:r>
      <w:r w:rsidR="00A87A8A" w:rsidRPr="007A0ED5">
        <w:rPr>
          <w:rStyle w:val="Aucun"/>
          <w:rFonts w:ascii="Arial" w:hAnsi="Arial" w:cs="Arial"/>
          <w:color w:val="auto"/>
          <w:sz w:val="26"/>
          <w:szCs w:val="26"/>
        </w:rPr>
        <w:t>Les courriers devront parvenir avant le 15 juin 17h.</w:t>
      </w:r>
    </w:p>
    <w:p w14:paraId="6EF2CB41" w14:textId="06250F99" w:rsidR="00806D9A" w:rsidRPr="009A3F6C" w:rsidRDefault="00806D9A" w:rsidP="00B27565">
      <w:pPr>
        <w:pStyle w:val="CorpsA"/>
        <w:ind w:left="-142" w:right="-29"/>
        <w:jc w:val="both"/>
        <w:rPr>
          <w:rStyle w:val="Aucun"/>
          <w:rFonts w:ascii="Arial" w:hAnsi="Arial" w:cs="Arial"/>
          <w:sz w:val="26"/>
          <w:szCs w:val="26"/>
        </w:rPr>
      </w:pPr>
      <w:r w:rsidRPr="009A3F6C">
        <w:rPr>
          <w:rStyle w:val="Aucun"/>
          <w:rFonts w:ascii="Arial" w:hAnsi="Arial" w:cs="Arial"/>
          <w:sz w:val="26"/>
          <w:szCs w:val="26"/>
          <w:u w:val="single"/>
        </w:rPr>
        <w:t>au service urbanisme de la mairie annexe</w:t>
      </w:r>
    </w:p>
    <w:p w14:paraId="412CBBE9" w14:textId="1522D428" w:rsidR="009A3F6C" w:rsidRPr="009A3F6C" w:rsidRDefault="009A3F6C" w:rsidP="00BD1664">
      <w:pPr>
        <w:pStyle w:val="CorpsA"/>
        <w:numPr>
          <w:ilvl w:val="0"/>
          <w:numId w:val="9"/>
        </w:numPr>
        <w:ind w:right="-29"/>
        <w:jc w:val="both"/>
        <w:rPr>
          <w:rStyle w:val="Aucun"/>
          <w:rFonts w:ascii="Arial" w:hAnsi="Arial" w:cs="Arial"/>
          <w:sz w:val="26"/>
          <w:szCs w:val="26"/>
        </w:rPr>
      </w:pPr>
      <w:r w:rsidRPr="009A3F6C">
        <w:rPr>
          <w:rStyle w:val="Aucun"/>
          <w:rFonts w:ascii="Arial" w:hAnsi="Arial" w:cs="Arial"/>
          <w:sz w:val="26"/>
          <w:szCs w:val="26"/>
        </w:rPr>
        <w:t>Soit en</w:t>
      </w:r>
      <w:r w:rsidR="00806D9A" w:rsidRPr="009A3F6C">
        <w:rPr>
          <w:rStyle w:val="Aucun"/>
          <w:rFonts w:ascii="Arial" w:hAnsi="Arial" w:cs="Arial"/>
          <w:sz w:val="26"/>
          <w:szCs w:val="26"/>
        </w:rPr>
        <w:t xml:space="preserve"> les consignant sur le registre d’enquête publique </w:t>
      </w:r>
      <w:r w:rsidRPr="009A3F6C">
        <w:rPr>
          <w:rStyle w:val="Aucun"/>
          <w:rFonts w:ascii="Arial" w:hAnsi="Arial" w:cs="Arial"/>
          <w:sz w:val="26"/>
          <w:szCs w:val="26"/>
        </w:rPr>
        <w:t>(en dehors des jours de permanence d</w:t>
      </w:r>
      <w:r w:rsidR="00A87A8A">
        <w:rPr>
          <w:rStyle w:val="Aucun"/>
          <w:rFonts w:ascii="Arial" w:hAnsi="Arial" w:cs="Arial"/>
          <w:sz w:val="26"/>
          <w:szCs w:val="26"/>
        </w:rPr>
        <w:t xml:space="preserve">e </w:t>
      </w:r>
      <w:r w:rsidR="007A0ED5">
        <w:rPr>
          <w:rStyle w:val="Aucun"/>
          <w:rFonts w:ascii="Arial" w:hAnsi="Arial" w:cs="Arial"/>
          <w:sz w:val="26"/>
          <w:szCs w:val="26"/>
        </w:rPr>
        <w:t xml:space="preserve">la </w:t>
      </w:r>
      <w:r w:rsidR="007A0ED5" w:rsidRPr="009A3F6C">
        <w:rPr>
          <w:rStyle w:val="Aucun"/>
          <w:rFonts w:ascii="Arial" w:hAnsi="Arial" w:cs="Arial"/>
          <w:sz w:val="26"/>
          <w:szCs w:val="26"/>
        </w:rPr>
        <w:t>Commissaire</w:t>
      </w:r>
      <w:r w:rsidRPr="007A0ED5">
        <w:rPr>
          <w:rStyle w:val="Aucun"/>
          <w:rFonts w:ascii="Arial" w:hAnsi="Arial" w:cs="Arial"/>
          <w:color w:val="auto"/>
          <w:sz w:val="26"/>
          <w:szCs w:val="26"/>
        </w:rPr>
        <w:t xml:space="preserve"> enquêt</w:t>
      </w:r>
      <w:r w:rsidR="00A87A8A" w:rsidRPr="007A0ED5">
        <w:rPr>
          <w:rStyle w:val="Aucun"/>
          <w:rFonts w:ascii="Arial" w:hAnsi="Arial" w:cs="Arial"/>
          <w:color w:val="auto"/>
          <w:sz w:val="26"/>
          <w:szCs w:val="26"/>
        </w:rPr>
        <w:t>rice</w:t>
      </w:r>
      <w:r w:rsidRPr="009A3F6C">
        <w:rPr>
          <w:rStyle w:val="Aucun"/>
          <w:rFonts w:ascii="Arial" w:hAnsi="Arial" w:cs="Arial"/>
          <w:sz w:val="26"/>
          <w:szCs w:val="26"/>
        </w:rPr>
        <w:t xml:space="preserve">), aux jours et heures habituels d’ouverture, soit du lundi au vendredi de </w:t>
      </w:r>
      <w:proofErr w:type="spellStart"/>
      <w:r w:rsidRPr="009A3F6C">
        <w:rPr>
          <w:rStyle w:val="Aucun"/>
          <w:rFonts w:ascii="Arial" w:hAnsi="Arial" w:cs="Arial"/>
          <w:sz w:val="26"/>
          <w:szCs w:val="26"/>
        </w:rPr>
        <w:t>9h</w:t>
      </w:r>
      <w:proofErr w:type="spellEnd"/>
      <w:r w:rsidRPr="009A3F6C">
        <w:rPr>
          <w:rStyle w:val="Aucun"/>
          <w:rFonts w:ascii="Arial" w:hAnsi="Arial" w:cs="Arial"/>
          <w:sz w:val="26"/>
          <w:szCs w:val="26"/>
        </w:rPr>
        <w:t xml:space="preserve"> à </w:t>
      </w:r>
      <w:proofErr w:type="spellStart"/>
      <w:r w:rsidRPr="009A3F6C">
        <w:rPr>
          <w:rStyle w:val="Aucun"/>
          <w:rFonts w:ascii="Arial" w:hAnsi="Arial" w:cs="Arial"/>
          <w:sz w:val="26"/>
          <w:szCs w:val="26"/>
        </w:rPr>
        <w:t>12h</w:t>
      </w:r>
      <w:proofErr w:type="spellEnd"/>
      <w:r w:rsidRPr="009A3F6C">
        <w:rPr>
          <w:rStyle w:val="Aucun"/>
          <w:rFonts w:ascii="Arial" w:hAnsi="Arial" w:cs="Arial"/>
          <w:sz w:val="26"/>
          <w:szCs w:val="26"/>
        </w:rPr>
        <w:t xml:space="preserve"> et de 14h</w:t>
      </w:r>
      <w:r w:rsidR="00C46D73">
        <w:rPr>
          <w:rStyle w:val="Aucun"/>
          <w:rFonts w:ascii="Arial" w:hAnsi="Arial" w:cs="Arial"/>
          <w:sz w:val="26"/>
          <w:szCs w:val="26"/>
        </w:rPr>
        <w:t xml:space="preserve"> </w:t>
      </w:r>
      <w:r w:rsidRPr="009A3F6C">
        <w:rPr>
          <w:rStyle w:val="Aucun"/>
          <w:rFonts w:ascii="Arial" w:hAnsi="Arial" w:cs="Arial"/>
          <w:sz w:val="26"/>
          <w:szCs w:val="26"/>
        </w:rPr>
        <w:t>à 17h (16h30 le vendredi) ;</w:t>
      </w:r>
    </w:p>
    <w:p w14:paraId="69E31A1F" w14:textId="25435F4D" w:rsidR="009537D4" w:rsidRPr="007A0ED5" w:rsidRDefault="009A3F6C" w:rsidP="00BD1664">
      <w:pPr>
        <w:pStyle w:val="CorpsA"/>
        <w:numPr>
          <w:ilvl w:val="0"/>
          <w:numId w:val="9"/>
        </w:numPr>
        <w:ind w:right="-29"/>
        <w:jc w:val="both"/>
        <w:rPr>
          <w:rStyle w:val="Aucun"/>
          <w:rFonts w:ascii="Arial" w:hAnsi="Arial" w:cs="Arial"/>
          <w:color w:val="auto"/>
          <w:sz w:val="26"/>
          <w:szCs w:val="26"/>
        </w:rPr>
      </w:pPr>
      <w:r w:rsidRPr="009A3F6C">
        <w:rPr>
          <w:rStyle w:val="Aucun"/>
          <w:rFonts w:ascii="Arial" w:hAnsi="Arial" w:cs="Arial"/>
          <w:sz w:val="26"/>
          <w:szCs w:val="26"/>
        </w:rPr>
        <w:t>S</w:t>
      </w:r>
      <w:r w:rsidR="009537D4" w:rsidRPr="009A3F6C">
        <w:rPr>
          <w:rStyle w:val="Aucun"/>
          <w:rFonts w:ascii="Arial" w:hAnsi="Arial" w:cs="Arial"/>
          <w:sz w:val="26"/>
          <w:szCs w:val="26"/>
        </w:rPr>
        <w:t xml:space="preserve">oit par voie électronique : </w:t>
      </w:r>
      <w:hyperlink r:id="rId7" w:history="1">
        <w:r w:rsidR="00A87A8A" w:rsidRPr="00884C8A">
          <w:rPr>
            <w:rStyle w:val="Lienhypertexte"/>
            <w:rFonts w:ascii="Arial" w:hAnsi="Arial" w:cs="Arial"/>
            <w:b/>
            <w:bCs/>
            <w:sz w:val="26"/>
            <w:szCs w:val="26"/>
          </w:rPr>
          <w:t>urbanisme.brienon@gmail.com</w:t>
        </w:r>
      </w:hyperlink>
      <w:r w:rsidR="00A87A8A">
        <w:rPr>
          <w:rStyle w:val="Aucun"/>
          <w:rFonts w:ascii="Arial" w:hAnsi="Arial" w:cs="Arial"/>
          <w:b/>
          <w:bCs/>
          <w:sz w:val="26"/>
          <w:szCs w:val="26"/>
        </w:rPr>
        <w:t xml:space="preserve"> </w:t>
      </w:r>
      <w:r w:rsidR="00A87A8A" w:rsidRPr="007A0ED5">
        <w:rPr>
          <w:rStyle w:val="Aucun"/>
          <w:rFonts w:ascii="Arial" w:hAnsi="Arial" w:cs="Arial"/>
          <w:b/>
          <w:bCs/>
          <w:color w:val="auto"/>
          <w:sz w:val="26"/>
          <w:szCs w:val="26"/>
        </w:rPr>
        <w:t>avant le 15 juin 17H.</w:t>
      </w:r>
    </w:p>
    <w:bookmarkEnd w:id="1"/>
    <w:p w14:paraId="319EE238" w14:textId="77777777" w:rsidR="00C46D73" w:rsidRDefault="00C46D73" w:rsidP="00B27565">
      <w:pPr>
        <w:pStyle w:val="CorpsA"/>
        <w:ind w:left="-142" w:right="-29"/>
        <w:jc w:val="both"/>
        <w:rPr>
          <w:rStyle w:val="Aucun"/>
          <w:rFonts w:ascii="Arial" w:hAnsi="Arial" w:cs="Arial"/>
          <w:color w:val="auto"/>
          <w:sz w:val="26"/>
          <w:szCs w:val="26"/>
        </w:rPr>
      </w:pPr>
    </w:p>
    <w:p w14:paraId="3E7F1055" w14:textId="7431B2A2" w:rsidR="009537D4" w:rsidRPr="007A0ED5" w:rsidRDefault="00E150D5" w:rsidP="00B27565">
      <w:pPr>
        <w:pStyle w:val="CorpsA"/>
        <w:ind w:left="-142" w:right="-29"/>
        <w:jc w:val="both"/>
        <w:rPr>
          <w:rStyle w:val="Aucun"/>
          <w:rFonts w:ascii="Arial" w:hAnsi="Arial" w:cs="Arial"/>
          <w:color w:val="auto"/>
          <w:sz w:val="26"/>
          <w:szCs w:val="26"/>
        </w:rPr>
      </w:pPr>
      <w:r w:rsidRPr="007A0ED5">
        <w:rPr>
          <w:rStyle w:val="Aucun"/>
          <w:rFonts w:ascii="Arial" w:hAnsi="Arial" w:cs="Arial"/>
          <w:color w:val="auto"/>
          <w:sz w:val="26"/>
          <w:szCs w:val="26"/>
        </w:rPr>
        <w:t>C</w:t>
      </w:r>
      <w:r w:rsidR="009537D4" w:rsidRPr="007A0ED5">
        <w:rPr>
          <w:rStyle w:val="Aucun"/>
          <w:rFonts w:ascii="Arial" w:hAnsi="Arial" w:cs="Arial"/>
          <w:color w:val="auto"/>
          <w:sz w:val="26"/>
          <w:szCs w:val="26"/>
        </w:rPr>
        <w:t xml:space="preserve">es observations </w:t>
      </w:r>
      <w:r w:rsidRPr="007A0ED5">
        <w:rPr>
          <w:rStyle w:val="Aucun"/>
          <w:rFonts w:ascii="Arial" w:hAnsi="Arial" w:cs="Arial"/>
          <w:color w:val="auto"/>
          <w:sz w:val="26"/>
          <w:szCs w:val="26"/>
        </w:rPr>
        <w:t>seront annexées audit</w:t>
      </w:r>
      <w:r w:rsidR="009537D4" w:rsidRPr="007A0ED5">
        <w:rPr>
          <w:rStyle w:val="Aucun"/>
          <w:rFonts w:ascii="Arial" w:hAnsi="Arial" w:cs="Arial"/>
          <w:color w:val="auto"/>
          <w:sz w:val="26"/>
          <w:szCs w:val="26"/>
        </w:rPr>
        <w:t xml:space="preserve"> registre.</w:t>
      </w:r>
    </w:p>
    <w:p w14:paraId="4B2800F1" w14:textId="77777777" w:rsidR="00C727C3" w:rsidRPr="009A3F6C" w:rsidRDefault="00C727C3" w:rsidP="00B27565">
      <w:pPr>
        <w:pStyle w:val="CorpsA"/>
        <w:ind w:left="-142" w:right="-29"/>
        <w:jc w:val="both"/>
        <w:rPr>
          <w:rStyle w:val="Aucun"/>
          <w:rFonts w:ascii="Arial" w:hAnsi="Arial" w:cs="Arial"/>
          <w:sz w:val="26"/>
          <w:szCs w:val="26"/>
        </w:rPr>
      </w:pPr>
    </w:p>
    <w:p w14:paraId="71075DEE" w14:textId="6E54D2AA" w:rsidR="00B27565" w:rsidRDefault="00B27565" w:rsidP="00B27565">
      <w:pPr>
        <w:pStyle w:val="CorpsA"/>
        <w:ind w:left="-142" w:right="-29"/>
        <w:jc w:val="both"/>
        <w:rPr>
          <w:rStyle w:val="Aucun"/>
          <w:rFonts w:ascii="Arial" w:hAnsi="Arial" w:cs="Arial"/>
          <w:sz w:val="26"/>
          <w:szCs w:val="26"/>
        </w:rPr>
      </w:pPr>
      <w:r w:rsidRPr="007D2D89">
        <w:rPr>
          <w:rStyle w:val="Aucun"/>
          <w:rFonts w:ascii="Arial" w:hAnsi="Arial" w:cs="Arial"/>
          <w:sz w:val="26"/>
          <w:szCs w:val="26"/>
        </w:rPr>
        <w:t xml:space="preserve">Toute personne pourra, à sa demande et à ses frais, obtenir communication du dossier d’enquête auprès de la </w:t>
      </w:r>
      <w:r w:rsidR="00C46D73">
        <w:rPr>
          <w:rStyle w:val="Aucun"/>
          <w:rFonts w:ascii="Arial" w:hAnsi="Arial" w:cs="Arial"/>
          <w:sz w:val="26"/>
          <w:szCs w:val="26"/>
        </w:rPr>
        <w:t>m</w:t>
      </w:r>
      <w:r w:rsidRPr="007D2D89">
        <w:rPr>
          <w:rStyle w:val="Aucun"/>
          <w:rFonts w:ascii="Arial" w:hAnsi="Arial" w:cs="Arial"/>
          <w:sz w:val="26"/>
          <w:szCs w:val="26"/>
        </w:rPr>
        <w:t>airie.</w:t>
      </w:r>
    </w:p>
    <w:p w14:paraId="5DBF34DD" w14:textId="77777777" w:rsidR="00B27565" w:rsidRPr="007D2D89" w:rsidRDefault="00B27565" w:rsidP="00B27565">
      <w:pPr>
        <w:pStyle w:val="CorpsA"/>
        <w:ind w:left="-142" w:right="-29"/>
        <w:jc w:val="both"/>
        <w:rPr>
          <w:rFonts w:ascii="Arial" w:hAnsi="Arial" w:cs="Arial"/>
          <w:sz w:val="26"/>
          <w:szCs w:val="26"/>
        </w:rPr>
      </w:pPr>
    </w:p>
    <w:p w14:paraId="7A3B0330" w14:textId="2DA456F4" w:rsidR="00F37703" w:rsidRDefault="00B27565" w:rsidP="00B27565">
      <w:pPr>
        <w:spacing w:after="0" w:line="240" w:lineRule="auto"/>
        <w:ind w:left="-142" w:right="-29"/>
        <w:jc w:val="both"/>
        <w:rPr>
          <w:rFonts w:ascii="Arial" w:hAnsi="Arial" w:cs="Arial"/>
          <w:sz w:val="26"/>
          <w:szCs w:val="26"/>
        </w:rPr>
      </w:pPr>
      <w:r>
        <w:rPr>
          <w:rFonts w:ascii="Arial" w:hAnsi="Arial" w:cs="Arial"/>
          <w:sz w:val="26"/>
          <w:szCs w:val="26"/>
        </w:rPr>
        <w:t>A l’issue</w:t>
      </w:r>
      <w:r w:rsidR="00F37703" w:rsidRPr="009A3F6C">
        <w:rPr>
          <w:rFonts w:ascii="Arial" w:hAnsi="Arial" w:cs="Arial"/>
          <w:sz w:val="26"/>
          <w:szCs w:val="26"/>
        </w:rPr>
        <w:t xml:space="preserve"> de l’enquête, le projet, éventuellement modifié pour tenir compte des avis joints au dossier d’enquête publique, des observations du public et du rapport et des conclusions du </w:t>
      </w:r>
      <w:r w:rsidR="00C46D73">
        <w:rPr>
          <w:rFonts w:ascii="Arial" w:hAnsi="Arial" w:cs="Arial"/>
          <w:sz w:val="26"/>
          <w:szCs w:val="26"/>
        </w:rPr>
        <w:t>C</w:t>
      </w:r>
      <w:r w:rsidR="00F37703" w:rsidRPr="009A3F6C">
        <w:rPr>
          <w:rFonts w:ascii="Arial" w:hAnsi="Arial" w:cs="Arial"/>
          <w:sz w:val="26"/>
          <w:szCs w:val="26"/>
        </w:rPr>
        <w:t xml:space="preserve">ommissaire-enquêteur, sera approuvé par délibération du </w:t>
      </w:r>
      <w:r w:rsidR="00C46D73">
        <w:rPr>
          <w:rFonts w:ascii="Arial" w:hAnsi="Arial" w:cs="Arial"/>
          <w:sz w:val="26"/>
          <w:szCs w:val="26"/>
        </w:rPr>
        <w:t>C</w:t>
      </w:r>
      <w:r w:rsidR="00F37703" w:rsidRPr="009A3F6C">
        <w:rPr>
          <w:rFonts w:ascii="Arial" w:hAnsi="Arial" w:cs="Arial"/>
          <w:sz w:val="26"/>
          <w:szCs w:val="26"/>
        </w:rPr>
        <w:t xml:space="preserve">onseil </w:t>
      </w:r>
      <w:r w:rsidR="00A6186B" w:rsidRPr="009A3F6C">
        <w:rPr>
          <w:rFonts w:ascii="Arial" w:hAnsi="Arial" w:cs="Arial"/>
          <w:sz w:val="26"/>
          <w:szCs w:val="26"/>
        </w:rPr>
        <w:t>municipal</w:t>
      </w:r>
      <w:r w:rsidR="00F37703" w:rsidRPr="009A3F6C">
        <w:rPr>
          <w:rFonts w:ascii="Arial" w:hAnsi="Arial" w:cs="Arial"/>
          <w:sz w:val="26"/>
          <w:szCs w:val="26"/>
        </w:rPr>
        <w:t>.</w:t>
      </w:r>
    </w:p>
    <w:p w14:paraId="020D6EAF" w14:textId="77777777" w:rsidR="007A0ED5" w:rsidRDefault="007A0ED5" w:rsidP="00B27565">
      <w:pPr>
        <w:spacing w:after="0" w:line="240" w:lineRule="auto"/>
        <w:ind w:left="-142" w:right="-29"/>
        <w:jc w:val="both"/>
        <w:rPr>
          <w:rFonts w:ascii="Arial" w:hAnsi="Arial" w:cs="Arial"/>
          <w:sz w:val="26"/>
          <w:szCs w:val="26"/>
        </w:rPr>
      </w:pPr>
    </w:p>
    <w:p w14:paraId="7A8DEDC4" w14:textId="25966562" w:rsidR="00404F10" w:rsidRPr="009A3F6C" w:rsidRDefault="00F37703" w:rsidP="007A0ED5">
      <w:pPr>
        <w:pStyle w:val="CorpsA"/>
        <w:ind w:left="-142" w:right="-29"/>
        <w:jc w:val="both"/>
        <w:rPr>
          <w:rFonts w:ascii="Arial" w:hAnsi="Arial" w:cs="Arial"/>
          <w:sz w:val="26"/>
          <w:szCs w:val="26"/>
        </w:rPr>
      </w:pPr>
      <w:r w:rsidRPr="009A3F6C">
        <w:rPr>
          <w:rFonts w:ascii="Arial" w:hAnsi="Arial" w:cs="Arial"/>
          <w:sz w:val="26"/>
          <w:szCs w:val="26"/>
        </w:rPr>
        <w:t xml:space="preserve">Le rapport et les conclusions du </w:t>
      </w:r>
      <w:r w:rsidR="00C46D73">
        <w:rPr>
          <w:rFonts w:ascii="Arial" w:hAnsi="Arial" w:cs="Arial"/>
          <w:sz w:val="26"/>
          <w:szCs w:val="26"/>
        </w:rPr>
        <w:t>C</w:t>
      </w:r>
      <w:r w:rsidRPr="009A3F6C">
        <w:rPr>
          <w:rFonts w:ascii="Arial" w:hAnsi="Arial" w:cs="Arial"/>
          <w:sz w:val="26"/>
          <w:szCs w:val="26"/>
        </w:rPr>
        <w:t>ommissaire</w:t>
      </w:r>
      <w:r w:rsidR="00BD1664">
        <w:rPr>
          <w:rFonts w:ascii="Arial" w:hAnsi="Arial" w:cs="Arial"/>
          <w:sz w:val="26"/>
          <w:szCs w:val="26"/>
        </w:rPr>
        <w:t xml:space="preserve"> </w:t>
      </w:r>
      <w:r w:rsidRPr="009A3F6C">
        <w:rPr>
          <w:rFonts w:ascii="Arial" w:hAnsi="Arial" w:cs="Arial"/>
          <w:sz w:val="26"/>
          <w:szCs w:val="26"/>
        </w:rPr>
        <w:t xml:space="preserve">enquêteur seront tenus à la disposition </w:t>
      </w:r>
      <w:r w:rsidR="00A6186B" w:rsidRPr="009A3F6C">
        <w:rPr>
          <w:rFonts w:ascii="Arial" w:hAnsi="Arial" w:cs="Arial"/>
          <w:sz w:val="26"/>
          <w:szCs w:val="26"/>
        </w:rPr>
        <w:t xml:space="preserve">du public </w:t>
      </w:r>
      <w:r w:rsidR="00B27565">
        <w:rPr>
          <w:rFonts w:ascii="Arial" w:hAnsi="Arial" w:cs="Arial"/>
          <w:sz w:val="26"/>
          <w:szCs w:val="26"/>
        </w:rPr>
        <w:t xml:space="preserve">sur le site </w:t>
      </w:r>
      <w:hyperlink r:id="rId8" w:history="1">
        <w:r w:rsidR="00B27565" w:rsidRPr="007D2D89">
          <w:rPr>
            <w:rStyle w:val="Hyperlink0"/>
            <w:rFonts w:ascii="Arial" w:hAnsi="Arial" w:cs="Arial"/>
            <w:sz w:val="26"/>
            <w:szCs w:val="26"/>
          </w:rPr>
          <w:t>www.ville-brienon.fr</w:t>
        </w:r>
      </w:hyperlink>
      <w:r w:rsidR="00A6186B" w:rsidRPr="009A3F6C">
        <w:rPr>
          <w:rFonts w:ascii="Arial" w:hAnsi="Arial" w:cs="Arial"/>
          <w:sz w:val="26"/>
          <w:szCs w:val="26"/>
        </w:rPr>
        <w:t xml:space="preserve"> et à la</w:t>
      </w:r>
      <w:r w:rsidRPr="009A3F6C">
        <w:rPr>
          <w:rFonts w:ascii="Arial" w:hAnsi="Arial" w:cs="Arial"/>
          <w:sz w:val="26"/>
          <w:szCs w:val="26"/>
        </w:rPr>
        <w:t xml:space="preserve"> </w:t>
      </w:r>
      <w:r w:rsidR="00BD1664">
        <w:rPr>
          <w:rFonts w:ascii="Arial" w:hAnsi="Arial" w:cs="Arial"/>
          <w:sz w:val="26"/>
          <w:szCs w:val="26"/>
        </w:rPr>
        <w:t>c</w:t>
      </w:r>
      <w:r w:rsidRPr="009A3F6C">
        <w:rPr>
          <w:rFonts w:ascii="Arial" w:hAnsi="Arial" w:cs="Arial"/>
          <w:sz w:val="26"/>
          <w:szCs w:val="26"/>
        </w:rPr>
        <w:t>ommune</w:t>
      </w:r>
      <w:r w:rsidR="00A6186B" w:rsidRPr="009A3F6C">
        <w:rPr>
          <w:rFonts w:ascii="Arial" w:hAnsi="Arial" w:cs="Arial"/>
          <w:sz w:val="26"/>
          <w:szCs w:val="26"/>
        </w:rPr>
        <w:t xml:space="preserve"> de Brienon-sur-Armançon </w:t>
      </w:r>
      <w:r w:rsidRPr="009A3F6C">
        <w:rPr>
          <w:rFonts w:ascii="Arial" w:hAnsi="Arial" w:cs="Arial"/>
          <w:sz w:val="26"/>
          <w:szCs w:val="26"/>
        </w:rPr>
        <w:t>pendant un an après la date de clôture de l’enquête</w:t>
      </w:r>
      <w:r w:rsidR="00B27565">
        <w:rPr>
          <w:rFonts w:ascii="Arial" w:hAnsi="Arial" w:cs="Arial"/>
          <w:sz w:val="26"/>
          <w:szCs w:val="26"/>
        </w:rPr>
        <w:t>.</w:t>
      </w:r>
    </w:p>
    <w:sectPr w:rsidR="00404F10" w:rsidRPr="009A3F6C" w:rsidSect="00B27565">
      <w:pgSz w:w="16838" w:h="23811" w:code="8"/>
      <w:pgMar w:top="567" w:right="110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50BC1"/>
    <w:multiLevelType w:val="multilevel"/>
    <w:tmpl w:val="5C16465C"/>
    <w:styleLink w:val="WWNum2"/>
    <w:lvl w:ilvl="0">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3"/>
        <w:position w:val="0"/>
        <w:vertAlign w:val="baseline"/>
      </w:rPr>
    </w:lvl>
    <w:lvl w:ilv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2">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3">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3"/>
        <w:position w:val="0"/>
        <w:vertAlign w:val="baseline"/>
      </w:rPr>
    </w:lvl>
    <w:lvl w:ilvl="4">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5">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6">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3"/>
        <w:position w:val="0"/>
        <w:vertAlign w:val="baseline"/>
      </w:rPr>
    </w:lvl>
    <w:lvl w:ilvl="7">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8">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abstractNum>
  <w:abstractNum w:abstractNumId="1" w15:restartNumberingAfterBreak="0">
    <w:nsid w:val="4C3B256C"/>
    <w:multiLevelType w:val="hybridMultilevel"/>
    <w:tmpl w:val="C8C47E12"/>
    <w:lvl w:ilvl="0" w:tplc="FE9E8F92">
      <w:start w:val="2"/>
      <w:numFmt w:val="bullet"/>
      <w:lvlText w:val="-"/>
      <w:lvlJc w:val="left"/>
      <w:pPr>
        <w:ind w:left="2160" w:hanging="360"/>
      </w:pPr>
      <w:rPr>
        <w:rFonts w:ascii="Arial Narrow" w:eastAsia="Times New Roman" w:hAnsi="Arial Narrow" w:cs="Times New Roman"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15:restartNumberingAfterBreak="0">
    <w:nsid w:val="4E4A2A42"/>
    <w:multiLevelType w:val="hybridMultilevel"/>
    <w:tmpl w:val="2536CC20"/>
    <w:lvl w:ilvl="0" w:tplc="C5EEEA1E">
      <w:start w:val="1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BD16C9"/>
    <w:multiLevelType w:val="hybridMultilevel"/>
    <w:tmpl w:val="AB765724"/>
    <w:lvl w:ilvl="0" w:tplc="B5A28B3E">
      <w:numFmt w:val="bullet"/>
      <w:lvlText w:val="-"/>
      <w:lvlJc w:val="left"/>
      <w:pPr>
        <w:ind w:left="294" w:hanging="360"/>
      </w:pPr>
      <w:rPr>
        <w:rFonts w:ascii="Arial" w:eastAsiaTheme="minorHAnsi" w:hAnsi="Arial" w:cs="Aria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4" w15:restartNumberingAfterBreak="0">
    <w:nsid w:val="56775D8B"/>
    <w:multiLevelType w:val="multilevel"/>
    <w:tmpl w:val="BCD0F7DA"/>
    <w:styleLink w:val="WWNum4"/>
    <w:lvl w:ilvl="0">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3"/>
        <w:position w:val="0"/>
        <w:vertAlign w:val="baseline"/>
      </w:rPr>
    </w:lvl>
    <w:lvl w:ilv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2">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3">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3"/>
        <w:position w:val="0"/>
        <w:vertAlign w:val="baseline"/>
      </w:rPr>
    </w:lvl>
    <w:lvl w:ilvl="4">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5">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6">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3"/>
        <w:position w:val="0"/>
        <w:vertAlign w:val="baseline"/>
      </w:rPr>
    </w:lvl>
    <w:lvl w:ilvl="7">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lvl w:ilvl="8">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3"/>
        <w:position w:val="0"/>
        <w:vertAlign w:val="baseline"/>
      </w:rPr>
    </w:lvl>
  </w:abstractNum>
  <w:abstractNum w:abstractNumId="5" w15:restartNumberingAfterBreak="0">
    <w:nsid w:val="61EF486A"/>
    <w:multiLevelType w:val="multilevel"/>
    <w:tmpl w:val="A8CA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784893"/>
    <w:multiLevelType w:val="hybridMultilevel"/>
    <w:tmpl w:val="CFDEF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5871F9"/>
    <w:multiLevelType w:val="hybridMultilevel"/>
    <w:tmpl w:val="4E6C0764"/>
    <w:lvl w:ilvl="0" w:tplc="347499F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9102B75"/>
    <w:multiLevelType w:val="hybridMultilevel"/>
    <w:tmpl w:val="C0E21FC8"/>
    <w:lvl w:ilvl="0" w:tplc="040C0003">
      <w:start w:val="1"/>
      <w:numFmt w:val="bullet"/>
      <w:lvlText w:val="o"/>
      <w:lvlJc w:val="left"/>
      <w:pPr>
        <w:ind w:left="2484" w:hanging="360"/>
      </w:pPr>
      <w:rPr>
        <w:rFonts w:ascii="Courier New" w:hAnsi="Courier New" w:cs="Courier New" w:hint="default"/>
      </w:rPr>
    </w:lvl>
    <w:lvl w:ilvl="1" w:tplc="040C0003" w:tentative="1">
      <w:start w:val="1"/>
      <w:numFmt w:val="bullet"/>
      <w:lvlText w:val="o"/>
      <w:lvlJc w:val="left"/>
      <w:pPr>
        <w:ind w:left="3630" w:hanging="360"/>
      </w:pPr>
      <w:rPr>
        <w:rFonts w:ascii="Courier New" w:hAnsi="Courier New" w:cs="Courier New" w:hint="default"/>
      </w:rPr>
    </w:lvl>
    <w:lvl w:ilvl="2" w:tplc="040C0005" w:tentative="1">
      <w:start w:val="1"/>
      <w:numFmt w:val="bullet"/>
      <w:lvlText w:val=""/>
      <w:lvlJc w:val="left"/>
      <w:pPr>
        <w:ind w:left="4350" w:hanging="360"/>
      </w:pPr>
      <w:rPr>
        <w:rFonts w:ascii="Wingdings" w:hAnsi="Wingdings" w:hint="default"/>
      </w:rPr>
    </w:lvl>
    <w:lvl w:ilvl="3" w:tplc="040C0001" w:tentative="1">
      <w:start w:val="1"/>
      <w:numFmt w:val="bullet"/>
      <w:lvlText w:val=""/>
      <w:lvlJc w:val="left"/>
      <w:pPr>
        <w:ind w:left="5070" w:hanging="360"/>
      </w:pPr>
      <w:rPr>
        <w:rFonts w:ascii="Symbol" w:hAnsi="Symbol" w:hint="default"/>
      </w:rPr>
    </w:lvl>
    <w:lvl w:ilvl="4" w:tplc="040C0003" w:tentative="1">
      <w:start w:val="1"/>
      <w:numFmt w:val="bullet"/>
      <w:lvlText w:val="o"/>
      <w:lvlJc w:val="left"/>
      <w:pPr>
        <w:ind w:left="5790" w:hanging="360"/>
      </w:pPr>
      <w:rPr>
        <w:rFonts w:ascii="Courier New" w:hAnsi="Courier New" w:cs="Courier New" w:hint="default"/>
      </w:rPr>
    </w:lvl>
    <w:lvl w:ilvl="5" w:tplc="040C0005" w:tentative="1">
      <w:start w:val="1"/>
      <w:numFmt w:val="bullet"/>
      <w:lvlText w:val=""/>
      <w:lvlJc w:val="left"/>
      <w:pPr>
        <w:ind w:left="6510" w:hanging="360"/>
      </w:pPr>
      <w:rPr>
        <w:rFonts w:ascii="Wingdings" w:hAnsi="Wingdings" w:hint="default"/>
      </w:rPr>
    </w:lvl>
    <w:lvl w:ilvl="6" w:tplc="040C0001" w:tentative="1">
      <w:start w:val="1"/>
      <w:numFmt w:val="bullet"/>
      <w:lvlText w:val=""/>
      <w:lvlJc w:val="left"/>
      <w:pPr>
        <w:ind w:left="7230" w:hanging="360"/>
      </w:pPr>
      <w:rPr>
        <w:rFonts w:ascii="Symbol" w:hAnsi="Symbol" w:hint="default"/>
      </w:rPr>
    </w:lvl>
    <w:lvl w:ilvl="7" w:tplc="040C0003" w:tentative="1">
      <w:start w:val="1"/>
      <w:numFmt w:val="bullet"/>
      <w:lvlText w:val="o"/>
      <w:lvlJc w:val="left"/>
      <w:pPr>
        <w:ind w:left="7950" w:hanging="360"/>
      </w:pPr>
      <w:rPr>
        <w:rFonts w:ascii="Courier New" w:hAnsi="Courier New" w:cs="Courier New" w:hint="default"/>
      </w:rPr>
    </w:lvl>
    <w:lvl w:ilvl="8" w:tplc="040C0005" w:tentative="1">
      <w:start w:val="1"/>
      <w:numFmt w:val="bullet"/>
      <w:lvlText w:val=""/>
      <w:lvlJc w:val="left"/>
      <w:pPr>
        <w:ind w:left="8670" w:hanging="360"/>
      </w:pPr>
      <w:rPr>
        <w:rFonts w:ascii="Wingdings" w:hAnsi="Wingdings" w:hint="default"/>
      </w:rPr>
    </w:lvl>
  </w:abstractNum>
  <w:abstractNum w:abstractNumId="9" w15:restartNumberingAfterBreak="0">
    <w:nsid w:val="7C465E04"/>
    <w:multiLevelType w:val="hybridMultilevel"/>
    <w:tmpl w:val="AF56F7BC"/>
    <w:lvl w:ilvl="0" w:tplc="C5EEEA1E">
      <w:start w:val="13"/>
      <w:numFmt w:val="bullet"/>
      <w:lvlText w:val="-"/>
      <w:lvlJc w:val="left"/>
      <w:pPr>
        <w:ind w:left="436" w:hanging="360"/>
      </w:pPr>
      <w:rPr>
        <w:rFonts w:ascii="Calibri" w:eastAsiaTheme="minorHAnsi" w:hAnsi="Calibri" w:cs="Calibri"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0" w15:restartNumberingAfterBreak="0">
    <w:nsid w:val="7FA113AC"/>
    <w:multiLevelType w:val="hybridMultilevel"/>
    <w:tmpl w:val="A03CA6C8"/>
    <w:lvl w:ilvl="0" w:tplc="C5EEEA1E">
      <w:start w:val="13"/>
      <w:numFmt w:val="bullet"/>
      <w:lvlText w:val="-"/>
      <w:lvlJc w:val="left"/>
      <w:pPr>
        <w:ind w:left="436" w:hanging="360"/>
      </w:pPr>
      <w:rPr>
        <w:rFonts w:ascii="Calibri" w:eastAsiaTheme="minorHAnsi" w:hAnsi="Calibri" w:cs="Calibri"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num w:numId="1" w16cid:durableId="1153713575">
    <w:abstractNumId w:val="2"/>
  </w:num>
  <w:num w:numId="2" w16cid:durableId="433285905">
    <w:abstractNumId w:val="1"/>
  </w:num>
  <w:num w:numId="3" w16cid:durableId="1070351155">
    <w:abstractNumId w:val="7"/>
  </w:num>
  <w:num w:numId="4" w16cid:durableId="1443914175">
    <w:abstractNumId w:val="0"/>
  </w:num>
  <w:num w:numId="5" w16cid:durableId="191574887">
    <w:abstractNumId w:val="4"/>
  </w:num>
  <w:num w:numId="6" w16cid:durableId="283344416">
    <w:abstractNumId w:val="6"/>
  </w:num>
  <w:num w:numId="7" w16cid:durableId="1771899547">
    <w:abstractNumId w:val="9"/>
  </w:num>
  <w:num w:numId="8" w16cid:durableId="852458153">
    <w:abstractNumId w:val="10"/>
  </w:num>
  <w:num w:numId="9" w16cid:durableId="1189947763">
    <w:abstractNumId w:val="3"/>
  </w:num>
  <w:num w:numId="10" w16cid:durableId="161775337">
    <w:abstractNumId w:val="8"/>
  </w:num>
  <w:num w:numId="11" w16cid:durableId="465708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F10"/>
    <w:rsid w:val="000401DE"/>
    <w:rsid w:val="000556B5"/>
    <w:rsid w:val="00071803"/>
    <w:rsid w:val="00082D55"/>
    <w:rsid w:val="000868A8"/>
    <w:rsid w:val="000E4E0A"/>
    <w:rsid w:val="00101FEF"/>
    <w:rsid w:val="00102C1F"/>
    <w:rsid w:val="001C2A35"/>
    <w:rsid w:val="001C64C2"/>
    <w:rsid w:val="001D12C6"/>
    <w:rsid w:val="001E3507"/>
    <w:rsid w:val="002109DC"/>
    <w:rsid w:val="0022076D"/>
    <w:rsid w:val="00226788"/>
    <w:rsid w:val="002E3067"/>
    <w:rsid w:val="002F03B8"/>
    <w:rsid w:val="003432C1"/>
    <w:rsid w:val="0036751A"/>
    <w:rsid w:val="00372305"/>
    <w:rsid w:val="003D4FD8"/>
    <w:rsid w:val="00404F10"/>
    <w:rsid w:val="0042525D"/>
    <w:rsid w:val="00472EFB"/>
    <w:rsid w:val="004841DD"/>
    <w:rsid w:val="004B4611"/>
    <w:rsid w:val="0053258A"/>
    <w:rsid w:val="005407CD"/>
    <w:rsid w:val="005461B2"/>
    <w:rsid w:val="00561132"/>
    <w:rsid w:val="005B2269"/>
    <w:rsid w:val="005E0BBF"/>
    <w:rsid w:val="005F2B23"/>
    <w:rsid w:val="005F6B3D"/>
    <w:rsid w:val="00623B35"/>
    <w:rsid w:val="0063595C"/>
    <w:rsid w:val="0065007E"/>
    <w:rsid w:val="006531C4"/>
    <w:rsid w:val="006F2929"/>
    <w:rsid w:val="00781AD7"/>
    <w:rsid w:val="007A0ED5"/>
    <w:rsid w:val="007F0555"/>
    <w:rsid w:val="00804A95"/>
    <w:rsid w:val="00806D9A"/>
    <w:rsid w:val="00834A95"/>
    <w:rsid w:val="008533E8"/>
    <w:rsid w:val="00860AD5"/>
    <w:rsid w:val="0087274E"/>
    <w:rsid w:val="00877F60"/>
    <w:rsid w:val="00883212"/>
    <w:rsid w:val="008B6F0D"/>
    <w:rsid w:val="008C549C"/>
    <w:rsid w:val="009537D4"/>
    <w:rsid w:val="00985817"/>
    <w:rsid w:val="00992446"/>
    <w:rsid w:val="009A3F6C"/>
    <w:rsid w:val="009D57DC"/>
    <w:rsid w:val="009D7D3D"/>
    <w:rsid w:val="00A6186B"/>
    <w:rsid w:val="00A708CE"/>
    <w:rsid w:val="00A87A8A"/>
    <w:rsid w:val="00AE062F"/>
    <w:rsid w:val="00AE2564"/>
    <w:rsid w:val="00AE5555"/>
    <w:rsid w:val="00AF40FE"/>
    <w:rsid w:val="00B27565"/>
    <w:rsid w:val="00BC105B"/>
    <w:rsid w:val="00BC1EEE"/>
    <w:rsid w:val="00BD1664"/>
    <w:rsid w:val="00C35094"/>
    <w:rsid w:val="00C46D73"/>
    <w:rsid w:val="00C727C3"/>
    <w:rsid w:val="00C94DAF"/>
    <w:rsid w:val="00CE34D1"/>
    <w:rsid w:val="00D03203"/>
    <w:rsid w:val="00D12CFF"/>
    <w:rsid w:val="00D13AA0"/>
    <w:rsid w:val="00D44993"/>
    <w:rsid w:val="00DD3126"/>
    <w:rsid w:val="00DF00E6"/>
    <w:rsid w:val="00E150D5"/>
    <w:rsid w:val="00E44AAA"/>
    <w:rsid w:val="00E629DB"/>
    <w:rsid w:val="00EA2402"/>
    <w:rsid w:val="00EB12A3"/>
    <w:rsid w:val="00EB5508"/>
    <w:rsid w:val="00ED35EB"/>
    <w:rsid w:val="00F03215"/>
    <w:rsid w:val="00F20BCA"/>
    <w:rsid w:val="00F25823"/>
    <w:rsid w:val="00F37703"/>
    <w:rsid w:val="00F55F70"/>
    <w:rsid w:val="00FE09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76C83"/>
  <w15:chartTrackingRefBased/>
  <w15:docId w15:val="{729AAA16-A9F5-412F-A4AA-F873F6A4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781AD7"/>
    <w:rPr>
      <w:sz w:val="16"/>
      <w:szCs w:val="16"/>
    </w:rPr>
  </w:style>
  <w:style w:type="paragraph" w:styleId="Commentaire">
    <w:name w:val="annotation text"/>
    <w:basedOn w:val="Normal"/>
    <w:link w:val="CommentaireCar"/>
    <w:uiPriority w:val="99"/>
    <w:semiHidden/>
    <w:unhideWhenUsed/>
    <w:rsid w:val="00781AD7"/>
    <w:pPr>
      <w:spacing w:line="240" w:lineRule="auto"/>
    </w:pPr>
    <w:rPr>
      <w:sz w:val="20"/>
      <w:szCs w:val="20"/>
    </w:rPr>
  </w:style>
  <w:style w:type="character" w:customStyle="1" w:styleId="CommentaireCar">
    <w:name w:val="Commentaire Car"/>
    <w:basedOn w:val="Policepardfaut"/>
    <w:link w:val="Commentaire"/>
    <w:uiPriority w:val="99"/>
    <w:semiHidden/>
    <w:rsid w:val="00781AD7"/>
    <w:rPr>
      <w:sz w:val="20"/>
      <w:szCs w:val="20"/>
    </w:rPr>
  </w:style>
  <w:style w:type="paragraph" w:styleId="Objetducommentaire">
    <w:name w:val="annotation subject"/>
    <w:basedOn w:val="Commentaire"/>
    <w:next w:val="Commentaire"/>
    <w:link w:val="ObjetducommentaireCar"/>
    <w:uiPriority w:val="99"/>
    <w:semiHidden/>
    <w:unhideWhenUsed/>
    <w:rsid w:val="00781AD7"/>
    <w:rPr>
      <w:b/>
      <w:bCs/>
    </w:rPr>
  </w:style>
  <w:style w:type="character" w:customStyle="1" w:styleId="ObjetducommentaireCar">
    <w:name w:val="Objet du commentaire Car"/>
    <w:basedOn w:val="CommentaireCar"/>
    <w:link w:val="Objetducommentaire"/>
    <w:uiPriority w:val="99"/>
    <w:semiHidden/>
    <w:rsid w:val="00781AD7"/>
    <w:rPr>
      <w:b/>
      <w:bCs/>
      <w:sz w:val="20"/>
      <w:szCs w:val="20"/>
    </w:rPr>
  </w:style>
  <w:style w:type="paragraph" w:styleId="Textedebulles">
    <w:name w:val="Balloon Text"/>
    <w:basedOn w:val="Normal"/>
    <w:link w:val="TextedebullesCar"/>
    <w:uiPriority w:val="99"/>
    <w:semiHidden/>
    <w:unhideWhenUsed/>
    <w:rsid w:val="00781AD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1AD7"/>
    <w:rPr>
      <w:rFonts w:ascii="Segoe UI" w:hAnsi="Segoe UI" w:cs="Segoe UI"/>
      <w:sz w:val="18"/>
      <w:szCs w:val="18"/>
    </w:rPr>
  </w:style>
  <w:style w:type="character" w:styleId="Lienhypertexte">
    <w:name w:val="Hyperlink"/>
    <w:basedOn w:val="Policepardfaut"/>
    <w:uiPriority w:val="99"/>
    <w:unhideWhenUsed/>
    <w:rsid w:val="00F03215"/>
    <w:rPr>
      <w:color w:val="0563C1" w:themeColor="hyperlink"/>
      <w:u w:val="single"/>
    </w:rPr>
  </w:style>
  <w:style w:type="paragraph" w:styleId="Paragraphedeliste">
    <w:name w:val="List Paragraph"/>
    <w:basedOn w:val="Normal"/>
    <w:uiPriority w:val="1"/>
    <w:qFormat/>
    <w:rsid w:val="003D4FD8"/>
    <w:pPr>
      <w:ind w:left="720"/>
      <w:contextualSpacing/>
    </w:pPr>
  </w:style>
  <w:style w:type="character" w:styleId="Mentionnonrsolue">
    <w:name w:val="Unresolved Mention"/>
    <w:basedOn w:val="Policepardfaut"/>
    <w:uiPriority w:val="99"/>
    <w:semiHidden/>
    <w:unhideWhenUsed/>
    <w:rsid w:val="00CE34D1"/>
    <w:rPr>
      <w:color w:val="605E5C"/>
      <w:shd w:val="clear" w:color="auto" w:fill="E1DFDD"/>
    </w:rPr>
  </w:style>
  <w:style w:type="character" w:styleId="Lienhypertextesuivivisit">
    <w:name w:val="FollowedHyperlink"/>
    <w:basedOn w:val="Policepardfaut"/>
    <w:uiPriority w:val="99"/>
    <w:semiHidden/>
    <w:unhideWhenUsed/>
    <w:rsid w:val="00CE34D1"/>
    <w:rPr>
      <w:color w:val="954F72" w:themeColor="followedHyperlink"/>
      <w:u w:val="single"/>
    </w:rPr>
  </w:style>
  <w:style w:type="paragraph" w:customStyle="1" w:styleId="CorpsA">
    <w:name w:val="Corps A"/>
    <w:rsid w:val="00804A95"/>
    <w:pPr>
      <w:shd w:val="clear" w:color="auto" w:fill="FFFFFF"/>
      <w:autoSpaceDN w:val="0"/>
      <w:spacing w:after="0" w:line="240" w:lineRule="auto"/>
      <w:textAlignment w:val="baseline"/>
    </w:pPr>
    <w:rPr>
      <w:rFonts w:ascii="Helvetica Neue" w:eastAsia="Arial Unicode MS" w:hAnsi="Helvetica Neue" w:cs="Arial Unicode MS"/>
      <w:color w:val="000000"/>
      <w:kern w:val="3"/>
      <w:lang w:eastAsia="zh-CN" w:bidi="hi-IN"/>
    </w:rPr>
  </w:style>
  <w:style w:type="character" w:customStyle="1" w:styleId="Aucun">
    <w:name w:val="Aucun"/>
    <w:rsid w:val="00804A95"/>
    <w:rPr>
      <w:lang w:val="fr-FR"/>
    </w:rPr>
  </w:style>
  <w:style w:type="numbering" w:customStyle="1" w:styleId="WWNum2">
    <w:name w:val="WWNum2"/>
    <w:basedOn w:val="Aucuneliste"/>
    <w:rsid w:val="00804A95"/>
    <w:pPr>
      <w:numPr>
        <w:numId w:val="4"/>
      </w:numPr>
    </w:pPr>
  </w:style>
  <w:style w:type="numbering" w:customStyle="1" w:styleId="WWNum4">
    <w:name w:val="WWNum4"/>
    <w:basedOn w:val="Aucuneliste"/>
    <w:rsid w:val="00804A95"/>
    <w:pPr>
      <w:numPr>
        <w:numId w:val="5"/>
      </w:numPr>
    </w:pPr>
  </w:style>
  <w:style w:type="character" w:customStyle="1" w:styleId="Hyperlink0">
    <w:name w:val="Hyperlink.0"/>
    <w:basedOn w:val="Aucun"/>
    <w:rsid w:val="00B27565"/>
    <w:rPr>
      <w:rFonts w:ascii="Helvetica Neue" w:eastAsia="Helvetica Neue" w:hAnsi="Helvetica Neue" w:cs="Helvetica Neue"/>
      <w:b/>
      <w:bCs/>
      <w:u w:val="single" w:color="00000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le-brienon.fr/" TargetMode="External"/><Relationship Id="rId3" Type="http://schemas.openxmlformats.org/officeDocument/2006/relationships/settings" Target="settings.xml"/><Relationship Id="rId7" Type="http://schemas.openxmlformats.org/officeDocument/2006/relationships/hyperlink" Target="mailto:urbanisme.brieno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lle-brienon.f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596</Words>
  <Characters>3065</Characters>
  <Application>Microsoft Office Word</Application>
  <DocSecurity>0</DocSecurity>
  <Lines>62</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ROMERO</dc:creator>
  <cp:keywords/>
  <dc:description/>
  <cp:lastModifiedBy>FLORENCE AGUADO</cp:lastModifiedBy>
  <cp:revision>5</cp:revision>
  <cp:lastPrinted>2026-04-22T09:12:00Z</cp:lastPrinted>
  <dcterms:created xsi:type="dcterms:W3CDTF">2026-04-22T08:08:00Z</dcterms:created>
  <dcterms:modified xsi:type="dcterms:W3CDTF">2026-04-22T13:46:00Z</dcterms:modified>
</cp:coreProperties>
</file>